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174DA" w14:textId="77777777" w:rsidR="003331E2" w:rsidRPr="0059228C" w:rsidRDefault="003331E2" w:rsidP="00CB2449">
      <w:pPr>
        <w:pStyle w:val="NoSpacing"/>
        <w:widowControl/>
        <w:jc w:val="center"/>
        <w:rPr>
          <w:rFonts w:eastAsia="Times New Roman" w:cs="Arial"/>
          <w:b/>
          <w:color w:val="000000"/>
          <w:szCs w:val="24"/>
          <w:lang w:val="sk-SK"/>
        </w:rPr>
      </w:pPr>
    </w:p>
    <w:p w14:paraId="29F174DB" w14:textId="77777777" w:rsidR="003331E2" w:rsidRPr="0059228C" w:rsidRDefault="003331E2" w:rsidP="00CB2449">
      <w:pPr>
        <w:pStyle w:val="NoSpacing"/>
        <w:widowControl/>
        <w:jc w:val="center"/>
        <w:rPr>
          <w:rFonts w:eastAsia="Times New Roman" w:cs="Arial"/>
          <w:b/>
          <w:color w:val="000000"/>
          <w:szCs w:val="24"/>
          <w:lang w:val="sk-SK"/>
        </w:rPr>
      </w:pPr>
    </w:p>
    <w:p w14:paraId="29F174DD" w14:textId="39EF0E6A" w:rsidR="003331E2" w:rsidRPr="0059228C" w:rsidRDefault="003331E2" w:rsidP="00CB2449">
      <w:pPr>
        <w:pStyle w:val="NoSpacing"/>
        <w:widowControl/>
        <w:jc w:val="center"/>
        <w:rPr>
          <w:rFonts w:eastAsia="Times New Roman" w:cs="Arial"/>
          <w:b/>
          <w:color w:val="000000"/>
          <w:szCs w:val="24"/>
          <w:lang w:val="sk-SK"/>
        </w:rPr>
      </w:pPr>
    </w:p>
    <w:p w14:paraId="29F174DE" w14:textId="77777777" w:rsidR="003331E2" w:rsidRPr="0059228C" w:rsidRDefault="003331E2" w:rsidP="00CB2449">
      <w:pPr>
        <w:pStyle w:val="NoSpacing"/>
        <w:widowControl/>
        <w:jc w:val="center"/>
        <w:rPr>
          <w:rFonts w:eastAsia="Times New Roman" w:cs="Arial"/>
          <w:b/>
          <w:color w:val="000000"/>
          <w:szCs w:val="24"/>
          <w:lang w:val="sk-SK"/>
        </w:rPr>
      </w:pPr>
    </w:p>
    <w:p w14:paraId="29F174DF" w14:textId="77777777" w:rsidR="003331E2" w:rsidRPr="0059228C" w:rsidRDefault="003331E2" w:rsidP="00CB2449">
      <w:pPr>
        <w:pStyle w:val="NoSpacing"/>
        <w:widowControl/>
        <w:jc w:val="center"/>
        <w:rPr>
          <w:rFonts w:eastAsia="Times New Roman" w:cs="Arial"/>
          <w:b/>
          <w:color w:val="000000"/>
          <w:szCs w:val="24"/>
          <w:lang w:val="sk-SK"/>
        </w:rPr>
      </w:pPr>
    </w:p>
    <w:p w14:paraId="29F174E1" w14:textId="77777777" w:rsidR="003331E2" w:rsidRPr="0059228C" w:rsidRDefault="003331E2" w:rsidP="00CB2449">
      <w:pPr>
        <w:pStyle w:val="NoSpacing"/>
        <w:widowControl/>
        <w:jc w:val="center"/>
        <w:rPr>
          <w:rFonts w:eastAsia="Times New Roman" w:cs="Arial"/>
          <w:b/>
          <w:color w:val="000000"/>
          <w:szCs w:val="24"/>
          <w:lang w:val="sk-SK"/>
        </w:rPr>
      </w:pPr>
    </w:p>
    <w:p w14:paraId="29F174E4" w14:textId="77777777" w:rsidR="003331E2" w:rsidRPr="0059228C" w:rsidRDefault="003331E2" w:rsidP="00CB2449">
      <w:pPr>
        <w:pStyle w:val="NoSpacing"/>
        <w:widowControl/>
        <w:jc w:val="center"/>
        <w:rPr>
          <w:rFonts w:eastAsia="Times New Roman" w:cs="Arial"/>
          <w:color w:val="000000"/>
          <w:szCs w:val="24"/>
          <w:lang w:val="sk-SK"/>
        </w:rPr>
      </w:pPr>
    </w:p>
    <w:p w14:paraId="29F174E5" w14:textId="77777777" w:rsidR="003331E2" w:rsidRPr="0059228C" w:rsidRDefault="003331E2" w:rsidP="00CB2449">
      <w:pPr>
        <w:pStyle w:val="NoSpacing"/>
        <w:widowControl/>
        <w:jc w:val="center"/>
        <w:rPr>
          <w:rFonts w:eastAsia="Times New Roman" w:cs="Arial"/>
          <w:color w:val="000000"/>
          <w:szCs w:val="24"/>
          <w:lang w:val="sk-SK"/>
        </w:rPr>
      </w:pPr>
    </w:p>
    <w:p w14:paraId="29F174E6" w14:textId="77777777" w:rsidR="003331E2" w:rsidRPr="0059228C" w:rsidRDefault="003331E2" w:rsidP="00CB2449">
      <w:pPr>
        <w:pStyle w:val="NoSpacing"/>
        <w:widowControl/>
        <w:jc w:val="center"/>
        <w:rPr>
          <w:rFonts w:eastAsia="Times New Roman" w:cs="Arial"/>
          <w:color w:val="000000"/>
          <w:szCs w:val="24"/>
          <w:lang w:val="sk-SK"/>
        </w:rPr>
      </w:pPr>
    </w:p>
    <w:p w14:paraId="29F174E7" w14:textId="77777777" w:rsidR="003331E2" w:rsidRPr="0059228C" w:rsidRDefault="003331E2" w:rsidP="00CB2449">
      <w:pPr>
        <w:pStyle w:val="NoSpacing"/>
        <w:widowControl/>
        <w:jc w:val="center"/>
        <w:rPr>
          <w:rFonts w:eastAsia="Times New Roman" w:cs="Arial"/>
          <w:b/>
          <w:color w:val="000000"/>
          <w:sz w:val="36"/>
          <w:szCs w:val="24"/>
          <w:lang w:val="sk-SK"/>
        </w:rPr>
      </w:pPr>
    </w:p>
    <w:p w14:paraId="29F174E8" w14:textId="77777777" w:rsidR="003331E2" w:rsidRPr="0059228C" w:rsidRDefault="003331E2" w:rsidP="00CB2449">
      <w:pPr>
        <w:pStyle w:val="NoSpacing"/>
        <w:widowControl/>
        <w:jc w:val="center"/>
        <w:rPr>
          <w:rFonts w:eastAsia="Times New Roman" w:cs="Arial"/>
          <w:b/>
          <w:color w:val="000000"/>
          <w:sz w:val="28"/>
          <w:szCs w:val="24"/>
          <w:lang w:val="sk-SK"/>
        </w:rPr>
      </w:pPr>
      <w:r w:rsidRPr="0059228C">
        <w:rPr>
          <w:rFonts w:eastAsia="Times New Roman" w:cs="Arial"/>
          <w:b/>
          <w:color w:val="000000"/>
          <w:sz w:val="28"/>
          <w:szCs w:val="24"/>
          <w:lang w:val="sk-SK"/>
        </w:rPr>
        <w:t>Združenie DEUS</w:t>
      </w:r>
    </w:p>
    <w:p w14:paraId="29F174E9" w14:textId="77777777" w:rsidR="003331E2" w:rsidRPr="0059228C" w:rsidRDefault="003331E2" w:rsidP="00CB2449">
      <w:pPr>
        <w:pStyle w:val="NoSpacing"/>
        <w:widowControl/>
        <w:jc w:val="center"/>
        <w:rPr>
          <w:rFonts w:eastAsia="Times New Roman" w:cs="Arial"/>
          <w:b/>
          <w:color w:val="000000"/>
          <w:sz w:val="36"/>
          <w:szCs w:val="24"/>
          <w:lang w:val="sk-SK"/>
        </w:rPr>
      </w:pPr>
      <w:r w:rsidRPr="0059228C">
        <w:rPr>
          <w:rFonts w:eastAsia="Times New Roman" w:cs="Arial"/>
          <w:b/>
          <w:color w:val="000000"/>
          <w:sz w:val="36"/>
          <w:szCs w:val="24"/>
          <w:lang w:val="sk-SK"/>
        </w:rPr>
        <w:t>Dátové centrum obcí a miest</w:t>
      </w:r>
    </w:p>
    <w:p w14:paraId="29F174EA" w14:textId="77777777" w:rsidR="003331E2" w:rsidRPr="0059228C" w:rsidRDefault="003331E2" w:rsidP="00CB2449">
      <w:pPr>
        <w:pStyle w:val="NoSpacing"/>
        <w:widowControl/>
        <w:jc w:val="center"/>
        <w:rPr>
          <w:rFonts w:eastAsia="Times New Roman" w:cs="Arial"/>
          <w:b/>
          <w:color w:val="000000"/>
          <w:sz w:val="36"/>
          <w:szCs w:val="24"/>
          <w:lang w:val="sk-SK"/>
        </w:rPr>
      </w:pPr>
    </w:p>
    <w:p w14:paraId="29F174EB" w14:textId="77777777" w:rsidR="003331E2" w:rsidRPr="0059228C" w:rsidRDefault="003331E2" w:rsidP="00CB2449">
      <w:pPr>
        <w:pStyle w:val="NoSpacing"/>
        <w:widowControl/>
        <w:jc w:val="center"/>
        <w:rPr>
          <w:rFonts w:eastAsia="Times New Roman" w:cs="Arial"/>
          <w:b/>
          <w:color w:val="000000"/>
          <w:sz w:val="36"/>
          <w:szCs w:val="24"/>
          <w:lang w:val="sk-SK"/>
        </w:rPr>
      </w:pPr>
    </w:p>
    <w:p w14:paraId="29F174EC" w14:textId="77777777" w:rsidR="003331E2" w:rsidRPr="0059228C" w:rsidRDefault="003331E2" w:rsidP="00CB2449">
      <w:pPr>
        <w:pStyle w:val="NoSpacing"/>
        <w:widowControl/>
        <w:jc w:val="center"/>
        <w:rPr>
          <w:rFonts w:eastAsia="Times New Roman" w:cs="Arial"/>
          <w:b/>
          <w:color w:val="000000"/>
          <w:sz w:val="36"/>
          <w:szCs w:val="24"/>
          <w:lang w:val="sk-SK"/>
        </w:rPr>
      </w:pPr>
    </w:p>
    <w:p w14:paraId="29F174ED" w14:textId="6153778A" w:rsidR="003331E2" w:rsidRPr="0059228C" w:rsidRDefault="002A0D41" w:rsidP="00CB2449">
      <w:pPr>
        <w:pStyle w:val="NoSpacing"/>
        <w:widowControl/>
        <w:jc w:val="center"/>
        <w:rPr>
          <w:rFonts w:eastAsia="Times New Roman" w:cs="Arial"/>
          <w:b/>
          <w:color w:val="000000"/>
          <w:sz w:val="56"/>
          <w:szCs w:val="24"/>
          <w:lang w:val="sk-SK"/>
        </w:rPr>
      </w:pPr>
      <w:r w:rsidRPr="0059228C">
        <w:rPr>
          <w:rFonts w:eastAsia="Times New Roman" w:cs="Arial"/>
          <w:b/>
          <w:color w:val="000000"/>
          <w:sz w:val="56"/>
          <w:szCs w:val="24"/>
          <w:lang w:val="sk-SK"/>
        </w:rPr>
        <w:t>Integračný manuál</w:t>
      </w:r>
      <w:r w:rsidR="00BF3FC9" w:rsidRPr="0059228C">
        <w:rPr>
          <w:rFonts w:eastAsia="Times New Roman" w:cs="Arial"/>
          <w:b/>
          <w:color w:val="000000"/>
          <w:sz w:val="56"/>
          <w:szCs w:val="24"/>
          <w:lang w:val="sk-SK"/>
        </w:rPr>
        <w:t xml:space="preserve"> pre ISM</w:t>
      </w:r>
      <w:r w:rsidR="003331E2" w:rsidRPr="0059228C">
        <w:rPr>
          <w:rFonts w:eastAsia="Times New Roman" w:cs="Arial"/>
          <w:b/>
          <w:color w:val="000000"/>
          <w:sz w:val="56"/>
          <w:szCs w:val="24"/>
          <w:lang w:val="sk-SK"/>
        </w:rPr>
        <w:t xml:space="preserve">: </w:t>
      </w:r>
    </w:p>
    <w:p w14:paraId="7B070E70" w14:textId="22584A94" w:rsidR="002C07E7" w:rsidRPr="0059228C" w:rsidRDefault="005C2115" w:rsidP="002A0D41">
      <w:pPr>
        <w:pStyle w:val="NoSpacing"/>
        <w:widowControl/>
        <w:pBdr>
          <w:bottom w:val="single" w:sz="4" w:space="1" w:color="auto"/>
        </w:pBdr>
        <w:jc w:val="center"/>
        <w:rPr>
          <w:rFonts w:eastAsia="Times New Roman" w:cs="Arial"/>
          <w:b/>
          <w:color w:val="000000"/>
          <w:sz w:val="40"/>
          <w:szCs w:val="40"/>
          <w:lang w:val="sk-SK"/>
        </w:rPr>
      </w:pPr>
      <w:r w:rsidRPr="0059228C">
        <w:rPr>
          <w:rFonts w:eastAsia="Times New Roman" w:cs="Arial"/>
          <w:b/>
          <w:color w:val="000000"/>
          <w:sz w:val="40"/>
          <w:szCs w:val="40"/>
          <w:lang w:val="sk-SK"/>
        </w:rPr>
        <w:t xml:space="preserve">Časť </w:t>
      </w:r>
      <w:r w:rsidR="002A0D41" w:rsidRPr="0059228C">
        <w:rPr>
          <w:rFonts w:eastAsia="Times New Roman" w:cs="Arial"/>
          <w:b/>
          <w:color w:val="000000"/>
          <w:sz w:val="40"/>
          <w:szCs w:val="40"/>
          <w:lang w:val="sk-SK"/>
        </w:rPr>
        <w:t xml:space="preserve">Integrácia </w:t>
      </w:r>
      <w:r w:rsidR="002B4241" w:rsidRPr="0059228C">
        <w:rPr>
          <w:rFonts w:eastAsia="Times New Roman" w:cs="Arial"/>
          <w:b/>
          <w:color w:val="000000"/>
          <w:sz w:val="40"/>
          <w:szCs w:val="40"/>
          <w:lang w:val="sk-SK"/>
        </w:rPr>
        <w:t>na registre</w:t>
      </w:r>
    </w:p>
    <w:p w14:paraId="37F3F320" w14:textId="279DF66C" w:rsidR="000E3033" w:rsidRPr="0059228C" w:rsidRDefault="006372A6" w:rsidP="002A0D41">
      <w:pPr>
        <w:pStyle w:val="NoSpacing"/>
        <w:widowControl/>
        <w:pBdr>
          <w:bottom w:val="single" w:sz="4" w:space="1" w:color="auto"/>
        </w:pBdr>
        <w:jc w:val="center"/>
        <w:rPr>
          <w:rFonts w:eastAsia="Times New Roman" w:cs="Arial"/>
          <w:b/>
          <w:color w:val="000000"/>
          <w:sz w:val="56"/>
          <w:szCs w:val="24"/>
          <w:lang w:val="sk-SK"/>
        </w:rPr>
      </w:pPr>
      <w:r w:rsidRPr="0059228C">
        <w:rPr>
          <w:rFonts w:eastAsia="Times New Roman" w:cs="Arial"/>
          <w:b/>
          <w:color w:val="000000"/>
          <w:sz w:val="56"/>
          <w:szCs w:val="24"/>
          <w:lang w:val="sk-SK"/>
        </w:rPr>
        <w:t>Kataster nehnuteľností</w:t>
      </w:r>
    </w:p>
    <w:p w14:paraId="29F174EF" w14:textId="77777777" w:rsidR="003331E2" w:rsidRPr="0059228C" w:rsidRDefault="003331E2" w:rsidP="00CB2449">
      <w:pPr>
        <w:pStyle w:val="NoSpacing"/>
        <w:widowControl/>
        <w:jc w:val="center"/>
        <w:rPr>
          <w:rFonts w:eastAsia="Times New Roman" w:cs="Arial"/>
          <w:b/>
          <w:color w:val="000000"/>
          <w:sz w:val="56"/>
          <w:szCs w:val="24"/>
          <w:lang w:val="sk-SK"/>
        </w:rPr>
      </w:pPr>
    </w:p>
    <w:p w14:paraId="29F174F0" w14:textId="77777777" w:rsidR="003331E2" w:rsidRPr="0059228C" w:rsidRDefault="003331E2" w:rsidP="00CB2449">
      <w:pPr>
        <w:pStyle w:val="NoSpacing"/>
        <w:widowControl/>
        <w:jc w:val="center"/>
        <w:rPr>
          <w:rFonts w:eastAsia="Times New Roman" w:cs="Arial"/>
          <w:b/>
          <w:color w:val="000000"/>
          <w:sz w:val="56"/>
          <w:szCs w:val="24"/>
          <w:lang w:val="sk-SK"/>
        </w:rPr>
      </w:pPr>
    </w:p>
    <w:p w14:paraId="29F174F1" w14:textId="77777777" w:rsidR="003331E2" w:rsidRPr="0059228C" w:rsidRDefault="003331E2" w:rsidP="00CB2449">
      <w:pPr>
        <w:pStyle w:val="NoSpacing"/>
        <w:widowControl/>
        <w:jc w:val="center"/>
        <w:rPr>
          <w:rFonts w:eastAsia="Times New Roman" w:cs="Arial"/>
          <w:b/>
          <w:color w:val="000000"/>
          <w:sz w:val="56"/>
          <w:szCs w:val="24"/>
          <w:lang w:val="sk-SK"/>
        </w:rPr>
      </w:pPr>
    </w:p>
    <w:p w14:paraId="0F35CF8C" w14:textId="4DB856DB" w:rsidR="003E4658" w:rsidRPr="0059228C" w:rsidRDefault="003E4658" w:rsidP="00CB2449">
      <w:pPr>
        <w:pStyle w:val="NoSpacing"/>
        <w:widowControl/>
        <w:jc w:val="center"/>
        <w:rPr>
          <w:rFonts w:eastAsia="Times New Roman" w:cs="Arial"/>
          <w:b/>
          <w:color w:val="000000"/>
          <w:sz w:val="56"/>
          <w:szCs w:val="24"/>
          <w:lang w:val="sk-SK"/>
        </w:rPr>
      </w:pPr>
    </w:p>
    <w:p w14:paraId="1AE491C1" w14:textId="77777777" w:rsidR="003E4658" w:rsidRPr="0059228C" w:rsidRDefault="003E4658" w:rsidP="00CB2449">
      <w:pPr>
        <w:pStyle w:val="NoSpacing"/>
        <w:widowControl/>
        <w:jc w:val="center"/>
        <w:rPr>
          <w:rFonts w:eastAsia="Times New Roman" w:cs="Arial"/>
          <w:b/>
          <w:color w:val="000000"/>
          <w:sz w:val="56"/>
          <w:szCs w:val="24"/>
          <w:lang w:val="sk-SK"/>
        </w:rPr>
      </w:pPr>
    </w:p>
    <w:p w14:paraId="1F99FF82" w14:textId="77777777" w:rsidR="00B422DE" w:rsidRPr="0059228C" w:rsidRDefault="00B422DE" w:rsidP="00CB2449">
      <w:pPr>
        <w:pStyle w:val="NoSpacing"/>
        <w:widowControl/>
        <w:jc w:val="center"/>
        <w:rPr>
          <w:rFonts w:eastAsia="Times New Roman" w:cs="Arial"/>
          <w:b/>
          <w:color w:val="000000"/>
          <w:sz w:val="56"/>
          <w:szCs w:val="24"/>
          <w:lang w:val="sk-SK"/>
        </w:rPr>
      </w:pPr>
    </w:p>
    <w:tbl>
      <w:tblPr>
        <w:tblW w:w="9180" w:type="dxa"/>
        <w:tblLayout w:type="fixed"/>
        <w:tblCellMar>
          <w:left w:w="70" w:type="dxa"/>
          <w:right w:w="70" w:type="dxa"/>
        </w:tblCellMar>
        <w:tblLook w:val="04A0" w:firstRow="1" w:lastRow="0" w:firstColumn="1" w:lastColumn="0" w:noHBand="0" w:noVBand="1"/>
      </w:tblPr>
      <w:tblGrid>
        <w:gridCol w:w="2518"/>
        <w:gridCol w:w="6662"/>
      </w:tblGrid>
      <w:tr w:rsidR="00B422DE" w:rsidRPr="0059228C" w14:paraId="18104CB0" w14:textId="77777777" w:rsidTr="0043588C">
        <w:tc>
          <w:tcPr>
            <w:tcW w:w="2518" w:type="dxa"/>
            <w:tcBorders>
              <w:right w:val="single" w:sz="4" w:space="0" w:color="7F7F7F"/>
            </w:tcBorders>
            <w:shd w:val="clear" w:color="auto" w:fill="F2F2F2"/>
            <w:tcMar>
              <w:top w:w="70" w:type="dxa"/>
              <w:left w:w="3" w:type="dxa"/>
              <w:bottom w:w="0" w:type="dxa"/>
              <w:right w:w="108" w:type="dxa"/>
            </w:tcMar>
          </w:tcPr>
          <w:p w14:paraId="4506C0ED" w14:textId="77777777" w:rsidR="00B422DE" w:rsidRPr="0059228C" w:rsidRDefault="00B422DE" w:rsidP="0043588C">
            <w:pPr>
              <w:pStyle w:val="NoSpacing"/>
              <w:jc w:val="right"/>
              <w:rPr>
                <w:color w:val="000000"/>
                <w:lang w:val="sk-SK"/>
              </w:rPr>
            </w:pPr>
            <w:r w:rsidRPr="0059228C">
              <w:rPr>
                <w:b/>
                <w:caps/>
                <w:color w:val="000000"/>
                <w:lang w:val="sk-SK"/>
              </w:rPr>
              <w:t xml:space="preserve">VERZIA DOKUMEnTU  </w:t>
            </w:r>
          </w:p>
        </w:tc>
        <w:tc>
          <w:tcPr>
            <w:tcW w:w="6662" w:type="dxa"/>
            <w:shd w:val="clear" w:color="auto" w:fill="F2F2F2"/>
            <w:tcMar>
              <w:top w:w="70" w:type="dxa"/>
              <w:left w:w="3" w:type="dxa"/>
              <w:bottom w:w="0" w:type="dxa"/>
              <w:right w:w="108" w:type="dxa"/>
            </w:tcMar>
          </w:tcPr>
          <w:p w14:paraId="2F2420EF" w14:textId="1E967290" w:rsidR="00B422DE" w:rsidRPr="0059228C" w:rsidRDefault="002B4241" w:rsidP="0043588C">
            <w:pPr>
              <w:pStyle w:val="NoSpacing"/>
              <w:rPr>
                <w:color w:val="000000"/>
                <w:lang w:val="sk-SK"/>
              </w:rPr>
            </w:pPr>
            <w:r w:rsidRPr="0059228C">
              <w:rPr>
                <w:color w:val="000000"/>
                <w:lang w:val="sk-SK"/>
              </w:rPr>
              <w:t>1</w:t>
            </w:r>
            <w:r w:rsidR="00B422DE" w:rsidRPr="0059228C">
              <w:rPr>
                <w:color w:val="000000"/>
                <w:lang w:val="sk-SK"/>
              </w:rPr>
              <w:t>.</w:t>
            </w:r>
            <w:r w:rsidR="0036626A">
              <w:rPr>
                <w:color w:val="000000"/>
                <w:lang w:val="sk-SK"/>
              </w:rPr>
              <w:t>1</w:t>
            </w:r>
          </w:p>
        </w:tc>
      </w:tr>
      <w:tr w:rsidR="00B422DE" w:rsidRPr="0059228C" w14:paraId="71672A63" w14:textId="77777777" w:rsidTr="0043588C">
        <w:tc>
          <w:tcPr>
            <w:tcW w:w="2518" w:type="dxa"/>
            <w:tcBorders>
              <w:right w:val="single" w:sz="4" w:space="0" w:color="7F7F7F"/>
            </w:tcBorders>
            <w:tcMar>
              <w:top w:w="70" w:type="dxa"/>
              <w:left w:w="3" w:type="dxa"/>
              <w:bottom w:w="0" w:type="dxa"/>
              <w:right w:w="108" w:type="dxa"/>
            </w:tcMar>
          </w:tcPr>
          <w:p w14:paraId="445AC9F0" w14:textId="77777777" w:rsidR="00B422DE" w:rsidRPr="0059228C" w:rsidRDefault="00B422DE" w:rsidP="0043588C">
            <w:pPr>
              <w:pStyle w:val="NoSpacing"/>
              <w:jc w:val="right"/>
              <w:rPr>
                <w:color w:val="000000"/>
                <w:lang w:val="sk-SK"/>
              </w:rPr>
            </w:pPr>
            <w:r w:rsidRPr="0059228C">
              <w:rPr>
                <w:b/>
                <w:caps/>
                <w:color w:val="000000"/>
                <w:lang w:val="sk-SK"/>
              </w:rPr>
              <w:t>dáTUM VYDANIA</w:t>
            </w:r>
          </w:p>
          <w:p w14:paraId="6A01D965" w14:textId="77777777" w:rsidR="00B422DE" w:rsidRPr="0059228C" w:rsidRDefault="00B422DE" w:rsidP="0043588C">
            <w:pPr>
              <w:pStyle w:val="NoSpacing"/>
              <w:jc w:val="right"/>
              <w:rPr>
                <w:color w:val="000000"/>
                <w:lang w:val="sk-SK"/>
              </w:rPr>
            </w:pPr>
            <w:r w:rsidRPr="0059228C">
              <w:rPr>
                <w:b/>
                <w:caps/>
                <w:color w:val="000000"/>
                <w:lang w:val="sk-SK"/>
              </w:rPr>
              <w:t>id DOKUMENTU</w:t>
            </w:r>
          </w:p>
          <w:p w14:paraId="63FDF665" w14:textId="77777777" w:rsidR="00B422DE" w:rsidRPr="0059228C" w:rsidRDefault="00B422DE" w:rsidP="0043588C">
            <w:pPr>
              <w:pStyle w:val="NoSpacing"/>
              <w:jc w:val="right"/>
              <w:rPr>
                <w:color w:val="000000"/>
                <w:lang w:val="sk-SK"/>
              </w:rPr>
            </w:pPr>
            <w:r w:rsidRPr="0059228C">
              <w:rPr>
                <w:b/>
                <w:caps/>
                <w:color w:val="000000"/>
                <w:lang w:val="sk-SK"/>
              </w:rPr>
              <w:t>aUTOR</w:t>
            </w:r>
          </w:p>
          <w:p w14:paraId="20E26074" w14:textId="77777777" w:rsidR="00B422DE" w:rsidRPr="0059228C" w:rsidRDefault="00B422DE" w:rsidP="0043588C">
            <w:pPr>
              <w:pStyle w:val="NoSpacing"/>
              <w:jc w:val="right"/>
              <w:rPr>
                <w:color w:val="000000"/>
                <w:lang w:val="sk-SK"/>
              </w:rPr>
            </w:pPr>
            <w:r w:rsidRPr="0059228C">
              <w:rPr>
                <w:b/>
                <w:caps/>
                <w:color w:val="000000"/>
                <w:lang w:val="sk-SK"/>
              </w:rPr>
              <w:t>ZHOTOVITEĽ</w:t>
            </w:r>
          </w:p>
        </w:tc>
        <w:tc>
          <w:tcPr>
            <w:tcW w:w="6662" w:type="dxa"/>
            <w:tcMar>
              <w:top w:w="70" w:type="dxa"/>
              <w:left w:w="3" w:type="dxa"/>
              <w:bottom w:w="0" w:type="dxa"/>
              <w:right w:w="108" w:type="dxa"/>
            </w:tcMar>
          </w:tcPr>
          <w:p w14:paraId="279AFADD" w14:textId="596B1F24" w:rsidR="00B422DE" w:rsidRPr="0059228C" w:rsidRDefault="0036626A" w:rsidP="0043588C">
            <w:pPr>
              <w:pStyle w:val="NoSpacing"/>
              <w:rPr>
                <w:color w:val="000000"/>
                <w:lang w:val="sk-SK"/>
              </w:rPr>
            </w:pPr>
            <w:r>
              <w:rPr>
                <w:color w:val="000000"/>
                <w:lang w:val="sk-SK"/>
              </w:rPr>
              <w:t>15</w:t>
            </w:r>
            <w:r w:rsidR="00B422DE" w:rsidRPr="0059228C">
              <w:rPr>
                <w:color w:val="000000"/>
                <w:lang w:val="sk-SK"/>
              </w:rPr>
              <w:t>. 0</w:t>
            </w:r>
            <w:r>
              <w:rPr>
                <w:color w:val="000000"/>
                <w:lang w:val="sk-SK"/>
              </w:rPr>
              <w:t>8</w:t>
            </w:r>
            <w:r w:rsidR="001D449B" w:rsidRPr="0059228C">
              <w:rPr>
                <w:color w:val="000000"/>
                <w:lang w:val="sk-SK"/>
              </w:rPr>
              <w:t>. 2019</w:t>
            </w:r>
          </w:p>
          <w:p w14:paraId="7F96B704" w14:textId="10DEE8D0" w:rsidR="00B422DE" w:rsidRPr="0059228C" w:rsidRDefault="002B4241" w:rsidP="0043588C">
            <w:pPr>
              <w:pStyle w:val="NoSpacing"/>
              <w:rPr>
                <w:color w:val="000000"/>
                <w:lang w:val="sk-SK"/>
              </w:rPr>
            </w:pPr>
            <w:r w:rsidRPr="0059228C">
              <w:rPr>
                <w:color w:val="000000"/>
                <w:lang w:val="sk-SK"/>
              </w:rPr>
              <w:t>DCOM-ISM</w:t>
            </w:r>
            <w:r w:rsidR="00B422DE" w:rsidRPr="0059228C">
              <w:rPr>
                <w:color w:val="000000"/>
                <w:lang w:val="sk-SK"/>
              </w:rPr>
              <w:t>-IM_</w:t>
            </w:r>
            <w:r w:rsidR="006372A6" w:rsidRPr="0059228C">
              <w:rPr>
                <w:color w:val="000000"/>
                <w:lang w:val="sk-SK"/>
              </w:rPr>
              <w:t>KN</w:t>
            </w:r>
          </w:p>
          <w:p w14:paraId="53F80046" w14:textId="77777777" w:rsidR="00B422DE" w:rsidRPr="0059228C" w:rsidRDefault="00B422DE" w:rsidP="0043588C">
            <w:pPr>
              <w:pStyle w:val="NoSpacing"/>
              <w:rPr>
                <w:color w:val="000000"/>
                <w:lang w:val="sk-SK"/>
              </w:rPr>
            </w:pPr>
            <w:proofErr w:type="spellStart"/>
            <w:r w:rsidRPr="0059228C">
              <w:rPr>
                <w:color w:val="000000"/>
                <w:lang w:val="sk-SK"/>
              </w:rPr>
              <w:t>PosAm</w:t>
            </w:r>
            <w:proofErr w:type="spellEnd"/>
            <w:r w:rsidRPr="0059228C">
              <w:rPr>
                <w:color w:val="000000"/>
                <w:lang w:val="sk-SK"/>
              </w:rPr>
              <w:t>, s </w:t>
            </w:r>
            <w:proofErr w:type="spellStart"/>
            <w:r w:rsidRPr="0059228C">
              <w:rPr>
                <w:color w:val="000000"/>
                <w:lang w:val="sk-SK"/>
              </w:rPr>
              <w:t>r.o</w:t>
            </w:r>
            <w:proofErr w:type="spellEnd"/>
            <w:r w:rsidRPr="0059228C">
              <w:rPr>
                <w:color w:val="000000"/>
                <w:lang w:val="sk-SK"/>
              </w:rPr>
              <w:t xml:space="preserve">., DATALAN, </w:t>
            </w:r>
            <w:proofErr w:type="spellStart"/>
            <w:r w:rsidRPr="0059228C">
              <w:rPr>
                <w:color w:val="000000"/>
                <w:lang w:val="sk-SK"/>
              </w:rPr>
              <w:t>a.s</w:t>
            </w:r>
            <w:proofErr w:type="spellEnd"/>
            <w:r w:rsidRPr="0059228C">
              <w:rPr>
                <w:color w:val="000000"/>
                <w:lang w:val="sk-SK"/>
              </w:rPr>
              <w:t>.</w:t>
            </w:r>
          </w:p>
          <w:p w14:paraId="6C2F65F4" w14:textId="77777777" w:rsidR="00B422DE" w:rsidRPr="0059228C" w:rsidRDefault="00B422DE" w:rsidP="0043588C">
            <w:pPr>
              <w:pStyle w:val="NoSpacing"/>
              <w:rPr>
                <w:color w:val="000000"/>
                <w:lang w:val="sk-SK"/>
              </w:rPr>
            </w:pPr>
            <w:proofErr w:type="spellStart"/>
            <w:r w:rsidRPr="0059228C">
              <w:rPr>
                <w:color w:val="000000"/>
                <w:lang w:val="sk-SK"/>
              </w:rPr>
              <w:t>PosAm</w:t>
            </w:r>
            <w:proofErr w:type="spellEnd"/>
            <w:r w:rsidRPr="0059228C">
              <w:rPr>
                <w:color w:val="000000"/>
                <w:lang w:val="sk-SK"/>
              </w:rPr>
              <w:t xml:space="preserve"> </w:t>
            </w:r>
            <w:proofErr w:type="spellStart"/>
            <w:r w:rsidRPr="0059228C">
              <w:rPr>
                <w:color w:val="000000"/>
                <w:lang w:val="sk-SK"/>
              </w:rPr>
              <w:t>s.r.o</w:t>
            </w:r>
            <w:proofErr w:type="spellEnd"/>
            <w:r w:rsidRPr="0059228C">
              <w:rPr>
                <w:color w:val="000000"/>
                <w:lang w:val="sk-SK"/>
              </w:rPr>
              <w:t xml:space="preserve">., DATALAN, </w:t>
            </w:r>
            <w:proofErr w:type="spellStart"/>
            <w:r w:rsidRPr="0059228C">
              <w:rPr>
                <w:color w:val="000000"/>
                <w:lang w:val="sk-SK"/>
              </w:rPr>
              <w:t>a.s</w:t>
            </w:r>
            <w:proofErr w:type="spellEnd"/>
            <w:r w:rsidRPr="0059228C">
              <w:rPr>
                <w:color w:val="000000"/>
                <w:lang w:val="sk-SK"/>
              </w:rPr>
              <w:t>.</w:t>
            </w:r>
          </w:p>
        </w:tc>
      </w:tr>
    </w:tbl>
    <w:p w14:paraId="034EBFA2" w14:textId="39F6CE30" w:rsidR="003E4658" w:rsidRPr="0059228C" w:rsidRDefault="003E4658" w:rsidP="003E4658">
      <w:pPr>
        <w:pStyle w:val="Heading1"/>
        <w:numPr>
          <w:ilvl w:val="0"/>
          <w:numId w:val="0"/>
        </w:numPr>
        <w:ind w:left="851" w:hanging="851"/>
      </w:pPr>
      <w:bookmarkStart w:id="0" w:name="_Toc535321078"/>
      <w:bookmarkStart w:id="1" w:name="_Toc4412963"/>
      <w:bookmarkStart w:id="2" w:name="_Toc16727800"/>
      <w:r w:rsidRPr="0059228C">
        <w:lastRenderedPageBreak/>
        <w:t>Obsah</w:t>
      </w:r>
      <w:bookmarkEnd w:id="0"/>
      <w:bookmarkEnd w:id="1"/>
      <w:bookmarkEnd w:id="2"/>
    </w:p>
    <w:sdt>
      <w:sdtPr>
        <w:rPr>
          <w:rFonts w:ascii="Arial" w:hAnsi="Arial" w:cs="Arial"/>
          <w:b w:val="0"/>
          <w:bCs w:val="0"/>
          <w:sz w:val="20"/>
          <w:szCs w:val="20"/>
          <w:lang w:val="sk-SK"/>
        </w:rPr>
        <w:id w:val="1609313075"/>
        <w:docPartObj>
          <w:docPartGallery w:val="Table of Contents"/>
          <w:docPartUnique/>
        </w:docPartObj>
      </w:sdtPr>
      <w:sdtEndPr>
        <w:rPr>
          <w:sz w:val="18"/>
          <w:szCs w:val="18"/>
        </w:rPr>
      </w:sdtEndPr>
      <w:sdtContent>
        <w:p w14:paraId="73B8C55D" w14:textId="50C6C408" w:rsidR="0036626A" w:rsidRDefault="00066C48">
          <w:pPr>
            <w:pStyle w:val="TOC1"/>
            <w:tabs>
              <w:tab w:val="right" w:leader="dot" w:pos="9350"/>
            </w:tabs>
            <w:rPr>
              <w:rFonts w:asciiTheme="minorHAnsi" w:hAnsiTheme="minorHAnsi" w:cstheme="minorBidi"/>
              <w:b w:val="0"/>
              <w:bCs w:val="0"/>
              <w:noProof/>
              <w:color w:val="auto"/>
              <w:sz w:val="22"/>
              <w:szCs w:val="22"/>
              <w:shd w:val="clear" w:color="auto" w:fill="auto"/>
              <w:lang w:val="sk-SK"/>
            </w:rPr>
          </w:pPr>
          <w:r w:rsidRPr="0059228C">
            <w:rPr>
              <w:rFonts w:ascii="Arial" w:hAnsi="Arial" w:cs="Arial"/>
              <w:sz w:val="18"/>
              <w:szCs w:val="18"/>
              <w:lang w:val="sk-SK"/>
            </w:rPr>
            <w:fldChar w:fldCharType="begin"/>
          </w:r>
          <w:r w:rsidR="00583C85" w:rsidRPr="0059228C">
            <w:rPr>
              <w:rFonts w:ascii="Arial" w:hAnsi="Arial" w:cs="Arial"/>
              <w:sz w:val="18"/>
              <w:szCs w:val="18"/>
              <w:lang w:val="sk-SK"/>
            </w:rPr>
            <w:instrText xml:space="preserve"> TOC \o</w:instrText>
          </w:r>
          <w:r w:rsidR="001D0702" w:rsidRPr="0059228C">
            <w:rPr>
              <w:rFonts w:ascii="Arial" w:hAnsi="Arial" w:cs="Arial"/>
              <w:sz w:val="18"/>
              <w:szCs w:val="18"/>
              <w:lang w:val="sk-SK"/>
            </w:rPr>
            <w:instrText xml:space="preserve"> "1-4</w:instrText>
          </w:r>
          <w:r w:rsidR="00583C85" w:rsidRPr="0059228C">
            <w:rPr>
              <w:rFonts w:ascii="Arial" w:hAnsi="Arial" w:cs="Arial"/>
              <w:sz w:val="18"/>
              <w:szCs w:val="18"/>
              <w:lang w:val="sk-SK"/>
            </w:rPr>
            <w:instrText xml:space="preserve">" \h \z \u </w:instrText>
          </w:r>
          <w:r w:rsidRPr="0059228C">
            <w:rPr>
              <w:rFonts w:ascii="Arial" w:hAnsi="Arial" w:cs="Arial"/>
              <w:sz w:val="18"/>
              <w:szCs w:val="18"/>
              <w:lang w:val="sk-SK"/>
            </w:rPr>
            <w:fldChar w:fldCharType="separate"/>
          </w:r>
          <w:hyperlink w:anchor="_Toc16727800" w:history="1">
            <w:r w:rsidR="0036626A" w:rsidRPr="00282906">
              <w:rPr>
                <w:rStyle w:val="Hyperlink"/>
                <w:noProof/>
              </w:rPr>
              <w:t>Obsah</w:t>
            </w:r>
            <w:r w:rsidR="0036626A">
              <w:rPr>
                <w:noProof/>
                <w:webHidden/>
              </w:rPr>
              <w:tab/>
            </w:r>
            <w:r w:rsidR="0036626A">
              <w:rPr>
                <w:noProof/>
                <w:webHidden/>
              </w:rPr>
              <w:fldChar w:fldCharType="begin"/>
            </w:r>
            <w:r w:rsidR="0036626A">
              <w:rPr>
                <w:noProof/>
                <w:webHidden/>
              </w:rPr>
              <w:instrText xml:space="preserve"> PAGEREF _Toc16727800 \h </w:instrText>
            </w:r>
            <w:r w:rsidR="0036626A">
              <w:rPr>
                <w:noProof/>
                <w:webHidden/>
              </w:rPr>
            </w:r>
            <w:r w:rsidR="0036626A">
              <w:rPr>
                <w:noProof/>
                <w:webHidden/>
              </w:rPr>
              <w:fldChar w:fldCharType="separate"/>
            </w:r>
            <w:r w:rsidR="0036626A">
              <w:rPr>
                <w:noProof/>
                <w:webHidden/>
              </w:rPr>
              <w:t>2</w:t>
            </w:r>
            <w:r w:rsidR="0036626A">
              <w:rPr>
                <w:noProof/>
                <w:webHidden/>
              </w:rPr>
              <w:fldChar w:fldCharType="end"/>
            </w:r>
          </w:hyperlink>
        </w:p>
        <w:p w14:paraId="127879A6" w14:textId="6B8F17C6" w:rsidR="0036626A" w:rsidRDefault="0036626A">
          <w:pPr>
            <w:pStyle w:val="TOC1"/>
            <w:tabs>
              <w:tab w:val="right" w:leader="dot" w:pos="9350"/>
            </w:tabs>
            <w:rPr>
              <w:rFonts w:asciiTheme="minorHAnsi" w:hAnsiTheme="minorHAnsi" w:cstheme="minorBidi"/>
              <w:b w:val="0"/>
              <w:bCs w:val="0"/>
              <w:noProof/>
              <w:color w:val="auto"/>
              <w:sz w:val="22"/>
              <w:szCs w:val="22"/>
              <w:shd w:val="clear" w:color="auto" w:fill="auto"/>
              <w:lang w:val="sk-SK"/>
            </w:rPr>
          </w:pPr>
          <w:hyperlink w:anchor="_Toc16727801" w:history="1">
            <w:r w:rsidRPr="00282906">
              <w:rPr>
                <w:rStyle w:val="Hyperlink"/>
                <w:noProof/>
              </w:rPr>
              <w:t>Záznam o zmenách</w:t>
            </w:r>
            <w:r>
              <w:rPr>
                <w:noProof/>
                <w:webHidden/>
              </w:rPr>
              <w:tab/>
            </w:r>
            <w:r>
              <w:rPr>
                <w:noProof/>
                <w:webHidden/>
              </w:rPr>
              <w:fldChar w:fldCharType="begin"/>
            </w:r>
            <w:r>
              <w:rPr>
                <w:noProof/>
                <w:webHidden/>
              </w:rPr>
              <w:instrText xml:space="preserve"> PAGEREF _Toc16727801 \h </w:instrText>
            </w:r>
            <w:r>
              <w:rPr>
                <w:noProof/>
                <w:webHidden/>
              </w:rPr>
            </w:r>
            <w:r>
              <w:rPr>
                <w:noProof/>
                <w:webHidden/>
              </w:rPr>
              <w:fldChar w:fldCharType="separate"/>
            </w:r>
            <w:r>
              <w:rPr>
                <w:noProof/>
                <w:webHidden/>
              </w:rPr>
              <w:t>4</w:t>
            </w:r>
            <w:r>
              <w:rPr>
                <w:noProof/>
                <w:webHidden/>
              </w:rPr>
              <w:fldChar w:fldCharType="end"/>
            </w:r>
          </w:hyperlink>
        </w:p>
        <w:p w14:paraId="32DF8855" w14:textId="165B333E" w:rsidR="0036626A" w:rsidRDefault="0036626A">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6727802" w:history="1">
            <w:r w:rsidRPr="00282906">
              <w:rPr>
                <w:rStyle w:val="Hyperlink"/>
                <w:noProof/>
              </w:rPr>
              <w:t>1</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Úvod</w:t>
            </w:r>
            <w:r>
              <w:rPr>
                <w:noProof/>
                <w:webHidden/>
              </w:rPr>
              <w:tab/>
            </w:r>
            <w:r>
              <w:rPr>
                <w:noProof/>
                <w:webHidden/>
              </w:rPr>
              <w:fldChar w:fldCharType="begin"/>
            </w:r>
            <w:r>
              <w:rPr>
                <w:noProof/>
                <w:webHidden/>
              </w:rPr>
              <w:instrText xml:space="preserve"> PAGEREF _Toc16727802 \h </w:instrText>
            </w:r>
            <w:r>
              <w:rPr>
                <w:noProof/>
                <w:webHidden/>
              </w:rPr>
            </w:r>
            <w:r>
              <w:rPr>
                <w:noProof/>
                <w:webHidden/>
              </w:rPr>
              <w:fldChar w:fldCharType="separate"/>
            </w:r>
            <w:r>
              <w:rPr>
                <w:noProof/>
                <w:webHidden/>
              </w:rPr>
              <w:t>5</w:t>
            </w:r>
            <w:r>
              <w:rPr>
                <w:noProof/>
                <w:webHidden/>
              </w:rPr>
              <w:fldChar w:fldCharType="end"/>
            </w:r>
          </w:hyperlink>
        </w:p>
        <w:p w14:paraId="447DF31B" w14:textId="262CD7BC" w:rsidR="0036626A" w:rsidRDefault="0036626A">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6727803" w:history="1">
            <w:r w:rsidRPr="00282906">
              <w:rPr>
                <w:rStyle w:val="Hyperlink"/>
                <w:noProof/>
              </w:rPr>
              <w:t>2</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Skratky</w:t>
            </w:r>
            <w:r>
              <w:rPr>
                <w:noProof/>
                <w:webHidden/>
              </w:rPr>
              <w:tab/>
            </w:r>
            <w:r>
              <w:rPr>
                <w:noProof/>
                <w:webHidden/>
              </w:rPr>
              <w:fldChar w:fldCharType="begin"/>
            </w:r>
            <w:r>
              <w:rPr>
                <w:noProof/>
                <w:webHidden/>
              </w:rPr>
              <w:instrText xml:space="preserve"> PAGEREF _Toc16727803 \h </w:instrText>
            </w:r>
            <w:r>
              <w:rPr>
                <w:noProof/>
                <w:webHidden/>
              </w:rPr>
            </w:r>
            <w:r>
              <w:rPr>
                <w:noProof/>
                <w:webHidden/>
              </w:rPr>
              <w:fldChar w:fldCharType="separate"/>
            </w:r>
            <w:r>
              <w:rPr>
                <w:noProof/>
                <w:webHidden/>
              </w:rPr>
              <w:t>6</w:t>
            </w:r>
            <w:r>
              <w:rPr>
                <w:noProof/>
                <w:webHidden/>
              </w:rPr>
              <w:fldChar w:fldCharType="end"/>
            </w:r>
          </w:hyperlink>
        </w:p>
        <w:p w14:paraId="2EE41E90" w14:textId="616CCCC6" w:rsidR="0036626A" w:rsidRDefault="0036626A">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6727804" w:history="1">
            <w:r w:rsidRPr="00282906">
              <w:rPr>
                <w:rStyle w:val="Hyperlink"/>
                <w:noProof/>
              </w:rPr>
              <w:t>3</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Kataster nehnuteľností</w:t>
            </w:r>
            <w:r>
              <w:rPr>
                <w:noProof/>
                <w:webHidden/>
              </w:rPr>
              <w:tab/>
            </w:r>
            <w:r>
              <w:rPr>
                <w:noProof/>
                <w:webHidden/>
              </w:rPr>
              <w:fldChar w:fldCharType="begin"/>
            </w:r>
            <w:r>
              <w:rPr>
                <w:noProof/>
                <w:webHidden/>
              </w:rPr>
              <w:instrText xml:space="preserve"> PAGEREF _Toc16727804 \h </w:instrText>
            </w:r>
            <w:r>
              <w:rPr>
                <w:noProof/>
                <w:webHidden/>
              </w:rPr>
            </w:r>
            <w:r>
              <w:rPr>
                <w:noProof/>
                <w:webHidden/>
              </w:rPr>
              <w:fldChar w:fldCharType="separate"/>
            </w:r>
            <w:r>
              <w:rPr>
                <w:noProof/>
                <w:webHidden/>
              </w:rPr>
              <w:t>7</w:t>
            </w:r>
            <w:r>
              <w:rPr>
                <w:noProof/>
                <w:webHidden/>
              </w:rPr>
              <w:fldChar w:fldCharType="end"/>
            </w:r>
          </w:hyperlink>
        </w:p>
        <w:p w14:paraId="0075464B" w14:textId="4CB9ED0F" w:rsidR="0036626A" w:rsidRDefault="0036626A">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6727805" w:history="1">
            <w:r w:rsidRPr="00282906">
              <w:rPr>
                <w:rStyle w:val="Hyperlink"/>
                <w:noProof/>
              </w:rPr>
              <w:t>3.1</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Logický model entít</w:t>
            </w:r>
            <w:r>
              <w:rPr>
                <w:noProof/>
                <w:webHidden/>
              </w:rPr>
              <w:tab/>
            </w:r>
            <w:r>
              <w:rPr>
                <w:noProof/>
                <w:webHidden/>
              </w:rPr>
              <w:fldChar w:fldCharType="begin"/>
            </w:r>
            <w:r>
              <w:rPr>
                <w:noProof/>
                <w:webHidden/>
              </w:rPr>
              <w:instrText xml:space="preserve"> PAGEREF _Toc16727805 \h </w:instrText>
            </w:r>
            <w:r>
              <w:rPr>
                <w:noProof/>
                <w:webHidden/>
              </w:rPr>
            </w:r>
            <w:r>
              <w:rPr>
                <w:noProof/>
                <w:webHidden/>
              </w:rPr>
              <w:fldChar w:fldCharType="separate"/>
            </w:r>
            <w:r>
              <w:rPr>
                <w:noProof/>
                <w:webHidden/>
              </w:rPr>
              <w:t>7</w:t>
            </w:r>
            <w:r>
              <w:rPr>
                <w:noProof/>
                <w:webHidden/>
              </w:rPr>
              <w:fldChar w:fldCharType="end"/>
            </w:r>
          </w:hyperlink>
        </w:p>
        <w:p w14:paraId="2E1665C4" w14:textId="5AC95CEE"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06" w:history="1">
            <w:r w:rsidRPr="00282906">
              <w:rPr>
                <w:rStyle w:val="Hyperlink"/>
                <w:noProof/>
              </w:rPr>
              <w:t>3.1.1 Vlastnícke podiely</w:t>
            </w:r>
            <w:r>
              <w:rPr>
                <w:noProof/>
                <w:webHidden/>
              </w:rPr>
              <w:tab/>
            </w:r>
            <w:r>
              <w:rPr>
                <w:noProof/>
                <w:webHidden/>
              </w:rPr>
              <w:fldChar w:fldCharType="begin"/>
            </w:r>
            <w:r>
              <w:rPr>
                <w:noProof/>
                <w:webHidden/>
              </w:rPr>
              <w:instrText xml:space="preserve"> PAGEREF _Toc16727806 \h </w:instrText>
            </w:r>
            <w:r>
              <w:rPr>
                <w:noProof/>
                <w:webHidden/>
              </w:rPr>
            </w:r>
            <w:r>
              <w:rPr>
                <w:noProof/>
                <w:webHidden/>
              </w:rPr>
              <w:fldChar w:fldCharType="separate"/>
            </w:r>
            <w:r>
              <w:rPr>
                <w:noProof/>
                <w:webHidden/>
              </w:rPr>
              <w:t>8</w:t>
            </w:r>
            <w:r>
              <w:rPr>
                <w:noProof/>
                <w:webHidden/>
              </w:rPr>
              <w:fldChar w:fldCharType="end"/>
            </w:r>
          </w:hyperlink>
        </w:p>
        <w:p w14:paraId="2C4AE4BA" w14:textId="540755D9"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07" w:history="1">
            <w:r w:rsidRPr="00282906">
              <w:rPr>
                <w:rStyle w:val="Hyperlink"/>
                <w:noProof/>
              </w:rPr>
              <w:t>3.1.2 Právne vzťahy a znenia právnych listín</w:t>
            </w:r>
            <w:r>
              <w:rPr>
                <w:noProof/>
                <w:webHidden/>
              </w:rPr>
              <w:tab/>
            </w:r>
            <w:r>
              <w:rPr>
                <w:noProof/>
                <w:webHidden/>
              </w:rPr>
              <w:fldChar w:fldCharType="begin"/>
            </w:r>
            <w:r>
              <w:rPr>
                <w:noProof/>
                <w:webHidden/>
              </w:rPr>
              <w:instrText xml:space="preserve"> PAGEREF _Toc16727807 \h </w:instrText>
            </w:r>
            <w:r>
              <w:rPr>
                <w:noProof/>
                <w:webHidden/>
              </w:rPr>
            </w:r>
            <w:r>
              <w:rPr>
                <w:noProof/>
                <w:webHidden/>
              </w:rPr>
              <w:fldChar w:fldCharType="separate"/>
            </w:r>
            <w:r>
              <w:rPr>
                <w:noProof/>
                <w:webHidden/>
              </w:rPr>
              <w:t>8</w:t>
            </w:r>
            <w:r>
              <w:rPr>
                <w:noProof/>
                <w:webHidden/>
              </w:rPr>
              <w:fldChar w:fldCharType="end"/>
            </w:r>
          </w:hyperlink>
        </w:p>
        <w:p w14:paraId="50356E5A" w14:textId="74FEEF8A"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08" w:history="1">
            <w:r w:rsidRPr="00282906">
              <w:rPr>
                <w:rStyle w:val="Hyperlink"/>
                <w:noProof/>
              </w:rPr>
              <w:t>3.1.3 Číslo LV bytu a stavby</w:t>
            </w:r>
            <w:r>
              <w:rPr>
                <w:noProof/>
                <w:webHidden/>
              </w:rPr>
              <w:tab/>
            </w:r>
            <w:r>
              <w:rPr>
                <w:noProof/>
                <w:webHidden/>
              </w:rPr>
              <w:fldChar w:fldCharType="begin"/>
            </w:r>
            <w:r>
              <w:rPr>
                <w:noProof/>
                <w:webHidden/>
              </w:rPr>
              <w:instrText xml:space="preserve"> PAGEREF _Toc16727808 \h </w:instrText>
            </w:r>
            <w:r>
              <w:rPr>
                <w:noProof/>
                <w:webHidden/>
              </w:rPr>
            </w:r>
            <w:r>
              <w:rPr>
                <w:noProof/>
                <w:webHidden/>
              </w:rPr>
              <w:fldChar w:fldCharType="separate"/>
            </w:r>
            <w:r>
              <w:rPr>
                <w:noProof/>
                <w:webHidden/>
              </w:rPr>
              <w:t>8</w:t>
            </w:r>
            <w:r>
              <w:rPr>
                <w:noProof/>
                <w:webHidden/>
              </w:rPr>
              <w:fldChar w:fldCharType="end"/>
            </w:r>
          </w:hyperlink>
        </w:p>
        <w:p w14:paraId="2CD74C6C" w14:textId="5901967D"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09" w:history="1">
            <w:r w:rsidRPr="00282906">
              <w:rPr>
                <w:rStyle w:val="Hyperlink"/>
                <w:noProof/>
              </w:rPr>
              <w:t>3.1.4 Číslo bytu</w:t>
            </w:r>
            <w:r>
              <w:rPr>
                <w:noProof/>
                <w:webHidden/>
              </w:rPr>
              <w:tab/>
            </w:r>
            <w:r>
              <w:rPr>
                <w:noProof/>
                <w:webHidden/>
              </w:rPr>
              <w:fldChar w:fldCharType="begin"/>
            </w:r>
            <w:r>
              <w:rPr>
                <w:noProof/>
                <w:webHidden/>
              </w:rPr>
              <w:instrText xml:space="preserve"> PAGEREF _Toc16727809 \h </w:instrText>
            </w:r>
            <w:r>
              <w:rPr>
                <w:noProof/>
                <w:webHidden/>
              </w:rPr>
            </w:r>
            <w:r>
              <w:rPr>
                <w:noProof/>
                <w:webHidden/>
              </w:rPr>
              <w:fldChar w:fldCharType="separate"/>
            </w:r>
            <w:r>
              <w:rPr>
                <w:noProof/>
                <w:webHidden/>
              </w:rPr>
              <w:t>8</w:t>
            </w:r>
            <w:r>
              <w:rPr>
                <w:noProof/>
                <w:webHidden/>
              </w:rPr>
              <w:fldChar w:fldCharType="end"/>
            </w:r>
          </w:hyperlink>
        </w:p>
        <w:p w14:paraId="5A9BA599" w14:textId="5931087C"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10" w:history="1">
            <w:r w:rsidRPr="00282906">
              <w:rPr>
                <w:rStyle w:val="Hyperlink"/>
                <w:noProof/>
              </w:rPr>
              <w:t>3.1.5 Číslo poschodia</w:t>
            </w:r>
            <w:r>
              <w:rPr>
                <w:noProof/>
                <w:webHidden/>
              </w:rPr>
              <w:tab/>
            </w:r>
            <w:r>
              <w:rPr>
                <w:noProof/>
                <w:webHidden/>
              </w:rPr>
              <w:fldChar w:fldCharType="begin"/>
            </w:r>
            <w:r>
              <w:rPr>
                <w:noProof/>
                <w:webHidden/>
              </w:rPr>
              <w:instrText xml:space="preserve"> PAGEREF _Toc16727810 \h </w:instrText>
            </w:r>
            <w:r>
              <w:rPr>
                <w:noProof/>
                <w:webHidden/>
              </w:rPr>
            </w:r>
            <w:r>
              <w:rPr>
                <w:noProof/>
                <w:webHidden/>
              </w:rPr>
              <w:fldChar w:fldCharType="separate"/>
            </w:r>
            <w:r>
              <w:rPr>
                <w:noProof/>
                <w:webHidden/>
              </w:rPr>
              <w:t>8</w:t>
            </w:r>
            <w:r>
              <w:rPr>
                <w:noProof/>
                <w:webHidden/>
              </w:rPr>
              <w:fldChar w:fldCharType="end"/>
            </w:r>
          </w:hyperlink>
        </w:p>
        <w:p w14:paraId="202CBAAC" w14:textId="56EE6FDC"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11" w:history="1">
            <w:r w:rsidRPr="00282906">
              <w:rPr>
                <w:rStyle w:val="Hyperlink"/>
                <w:noProof/>
              </w:rPr>
              <w:t>3.1.6 Číselníky a registre</w:t>
            </w:r>
            <w:r>
              <w:rPr>
                <w:noProof/>
                <w:webHidden/>
              </w:rPr>
              <w:tab/>
            </w:r>
            <w:r>
              <w:rPr>
                <w:noProof/>
                <w:webHidden/>
              </w:rPr>
              <w:fldChar w:fldCharType="begin"/>
            </w:r>
            <w:r>
              <w:rPr>
                <w:noProof/>
                <w:webHidden/>
              </w:rPr>
              <w:instrText xml:space="preserve"> PAGEREF _Toc16727811 \h </w:instrText>
            </w:r>
            <w:r>
              <w:rPr>
                <w:noProof/>
                <w:webHidden/>
              </w:rPr>
            </w:r>
            <w:r>
              <w:rPr>
                <w:noProof/>
                <w:webHidden/>
              </w:rPr>
              <w:fldChar w:fldCharType="separate"/>
            </w:r>
            <w:r>
              <w:rPr>
                <w:noProof/>
                <w:webHidden/>
              </w:rPr>
              <w:t>8</w:t>
            </w:r>
            <w:r>
              <w:rPr>
                <w:noProof/>
                <w:webHidden/>
              </w:rPr>
              <w:fldChar w:fldCharType="end"/>
            </w:r>
          </w:hyperlink>
        </w:p>
        <w:p w14:paraId="6F021506" w14:textId="5C1B14A9"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12" w:history="1">
            <w:r w:rsidRPr="00282906">
              <w:rPr>
                <w:rStyle w:val="Hyperlink"/>
                <w:noProof/>
              </w:rPr>
              <w:t>3.1.7 Číselník Druh právneho vzťahu</w:t>
            </w:r>
            <w:r>
              <w:rPr>
                <w:noProof/>
                <w:webHidden/>
              </w:rPr>
              <w:tab/>
            </w:r>
            <w:r>
              <w:rPr>
                <w:noProof/>
                <w:webHidden/>
              </w:rPr>
              <w:fldChar w:fldCharType="begin"/>
            </w:r>
            <w:r>
              <w:rPr>
                <w:noProof/>
                <w:webHidden/>
              </w:rPr>
              <w:instrText xml:space="preserve"> PAGEREF _Toc16727812 \h </w:instrText>
            </w:r>
            <w:r>
              <w:rPr>
                <w:noProof/>
                <w:webHidden/>
              </w:rPr>
            </w:r>
            <w:r>
              <w:rPr>
                <w:noProof/>
                <w:webHidden/>
              </w:rPr>
              <w:fldChar w:fldCharType="separate"/>
            </w:r>
            <w:r>
              <w:rPr>
                <w:noProof/>
                <w:webHidden/>
              </w:rPr>
              <w:t>9</w:t>
            </w:r>
            <w:r>
              <w:rPr>
                <w:noProof/>
                <w:webHidden/>
              </w:rPr>
              <w:fldChar w:fldCharType="end"/>
            </w:r>
          </w:hyperlink>
        </w:p>
        <w:p w14:paraId="3DED7E64" w14:textId="539A47E0" w:rsidR="0036626A" w:rsidRDefault="0036626A">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6727813" w:history="1">
            <w:r w:rsidRPr="00282906">
              <w:rPr>
                <w:rStyle w:val="Hyperlink"/>
                <w:noProof/>
              </w:rPr>
              <w:t>4</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Webové služby dostupné pre ISM</w:t>
            </w:r>
            <w:r>
              <w:rPr>
                <w:noProof/>
                <w:webHidden/>
              </w:rPr>
              <w:tab/>
            </w:r>
            <w:r>
              <w:rPr>
                <w:noProof/>
                <w:webHidden/>
              </w:rPr>
              <w:fldChar w:fldCharType="begin"/>
            </w:r>
            <w:r>
              <w:rPr>
                <w:noProof/>
                <w:webHidden/>
              </w:rPr>
              <w:instrText xml:space="preserve"> PAGEREF _Toc16727813 \h </w:instrText>
            </w:r>
            <w:r>
              <w:rPr>
                <w:noProof/>
                <w:webHidden/>
              </w:rPr>
            </w:r>
            <w:r>
              <w:rPr>
                <w:noProof/>
                <w:webHidden/>
              </w:rPr>
              <w:fldChar w:fldCharType="separate"/>
            </w:r>
            <w:r>
              <w:rPr>
                <w:noProof/>
                <w:webHidden/>
              </w:rPr>
              <w:t>9</w:t>
            </w:r>
            <w:r>
              <w:rPr>
                <w:noProof/>
                <w:webHidden/>
              </w:rPr>
              <w:fldChar w:fldCharType="end"/>
            </w:r>
          </w:hyperlink>
        </w:p>
        <w:p w14:paraId="5B169BDE" w14:textId="5C0B817F" w:rsidR="0036626A" w:rsidRDefault="0036626A">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6727814" w:history="1">
            <w:r w:rsidRPr="00282906">
              <w:rPr>
                <w:rStyle w:val="Hyperlink"/>
                <w:noProof/>
              </w:rPr>
              <w:t>4.1</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Technické štandardy</w:t>
            </w:r>
            <w:r>
              <w:rPr>
                <w:noProof/>
                <w:webHidden/>
              </w:rPr>
              <w:tab/>
            </w:r>
            <w:r>
              <w:rPr>
                <w:noProof/>
                <w:webHidden/>
              </w:rPr>
              <w:fldChar w:fldCharType="begin"/>
            </w:r>
            <w:r>
              <w:rPr>
                <w:noProof/>
                <w:webHidden/>
              </w:rPr>
              <w:instrText xml:space="preserve"> PAGEREF _Toc16727814 \h </w:instrText>
            </w:r>
            <w:r>
              <w:rPr>
                <w:noProof/>
                <w:webHidden/>
              </w:rPr>
            </w:r>
            <w:r>
              <w:rPr>
                <w:noProof/>
                <w:webHidden/>
              </w:rPr>
              <w:fldChar w:fldCharType="separate"/>
            </w:r>
            <w:r>
              <w:rPr>
                <w:noProof/>
                <w:webHidden/>
              </w:rPr>
              <w:t>9</w:t>
            </w:r>
            <w:r>
              <w:rPr>
                <w:noProof/>
                <w:webHidden/>
              </w:rPr>
              <w:fldChar w:fldCharType="end"/>
            </w:r>
          </w:hyperlink>
        </w:p>
        <w:p w14:paraId="0D666FD0" w14:textId="7B07F82B" w:rsidR="0036626A" w:rsidRDefault="0036626A">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6727815" w:history="1">
            <w:r w:rsidRPr="00282906">
              <w:rPr>
                <w:rStyle w:val="Hyperlink"/>
                <w:noProof/>
              </w:rPr>
              <w:t>4.2</w:t>
            </w:r>
            <w:r>
              <w:rPr>
                <w:rFonts w:asciiTheme="minorHAnsi" w:hAnsiTheme="minorHAnsi" w:cstheme="minorBidi"/>
                <w:b w:val="0"/>
                <w:bCs w:val="0"/>
                <w:noProof/>
                <w:color w:val="auto"/>
                <w:sz w:val="22"/>
                <w:szCs w:val="22"/>
                <w:shd w:val="clear" w:color="auto" w:fill="auto"/>
                <w:lang w:val="sk-SK"/>
              </w:rPr>
              <w:tab/>
            </w:r>
            <w:r w:rsidRPr="00282906">
              <w:rPr>
                <w:rStyle w:val="Hyperlink"/>
                <w:noProof/>
              </w:rPr>
              <w:t>Sprístupnené služby</w:t>
            </w:r>
            <w:r>
              <w:rPr>
                <w:noProof/>
                <w:webHidden/>
              </w:rPr>
              <w:tab/>
            </w:r>
            <w:r>
              <w:rPr>
                <w:noProof/>
                <w:webHidden/>
              </w:rPr>
              <w:fldChar w:fldCharType="begin"/>
            </w:r>
            <w:r>
              <w:rPr>
                <w:noProof/>
                <w:webHidden/>
              </w:rPr>
              <w:instrText xml:space="preserve"> PAGEREF _Toc16727815 \h </w:instrText>
            </w:r>
            <w:r>
              <w:rPr>
                <w:noProof/>
                <w:webHidden/>
              </w:rPr>
            </w:r>
            <w:r>
              <w:rPr>
                <w:noProof/>
                <w:webHidden/>
              </w:rPr>
              <w:fldChar w:fldCharType="separate"/>
            </w:r>
            <w:r>
              <w:rPr>
                <w:noProof/>
                <w:webHidden/>
              </w:rPr>
              <w:t>9</w:t>
            </w:r>
            <w:r>
              <w:rPr>
                <w:noProof/>
                <w:webHidden/>
              </w:rPr>
              <w:fldChar w:fldCharType="end"/>
            </w:r>
          </w:hyperlink>
        </w:p>
        <w:p w14:paraId="2DDC4213" w14:textId="448E386C"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16" w:history="1">
            <w:r w:rsidRPr="00282906">
              <w:rPr>
                <w:rStyle w:val="Hyperlink"/>
                <w:noProof/>
              </w:rPr>
              <w:t>4.2.1 Poskytnutie informácie z KN o registri územno technických jednotiek</w:t>
            </w:r>
            <w:r>
              <w:rPr>
                <w:noProof/>
                <w:webHidden/>
              </w:rPr>
              <w:tab/>
            </w:r>
            <w:r>
              <w:rPr>
                <w:noProof/>
                <w:webHidden/>
              </w:rPr>
              <w:fldChar w:fldCharType="begin"/>
            </w:r>
            <w:r>
              <w:rPr>
                <w:noProof/>
                <w:webHidden/>
              </w:rPr>
              <w:instrText xml:space="preserve"> PAGEREF _Toc16727816 \h </w:instrText>
            </w:r>
            <w:r>
              <w:rPr>
                <w:noProof/>
                <w:webHidden/>
              </w:rPr>
            </w:r>
            <w:r>
              <w:rPr>
                <w:noProof/>
                <w:webHidden/>
              </w:rPr>
              <w:fldChar w:fldCharType="separate"/>
            </w:r>
            <w:r>
              <w:rPr>
                <w:noProof/>
                <w:webHidden/>
              </w:rPr>
              <w:t>9</w:t>
            </w:r>
            <w:r>
              <w:rPr>
                <w:noProof/>
                <w:webHidden/>
              </w:rPr>
              <w:fldChar w:fldCharType="end"/>
            </w:r>
          </w:hyperlink>
        </w:p>
        <w:p w14:paraId="75DF9FA0" w14:textId="5741C042"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17" w:history="1">
            <w:r w:rsidRPr="00282906">
              <w:rPr>
                <w:rStyle w:val="Hyperlink"/>
                <w:noProof/>
              </w:rPr>
              <w:t>4.2.1.1</w:t>
            </w:r>
            <w:r>
              <w:rPr>
                <w:rFonts w:asciiTheme="minorHAnsi" w:hAnsiTheme="minorHAnsi" w:cstheme="minorBidi"/>
                <w:noProof/>
                <w:color w:val="auto"/>
                <w:sz w:val="22"/>
                <w:szCs w:val="22"/>
                <w:shd w:val="clear" w:color="auto" w:fill="auto"/>
                <w:lang w:val="sk-SK"/>
              </w:rPr>
              <w:tab/>
            </w:r>
            <w:r w:rsidRPr="00282906">
              <w:rPr>
                <w:rStyle w:val="Hyperlink"/>
                <w:noProof/>
              </w:rPr>
              <w:t>Register okresov</w:t>
            </w:r>
            <w:r>
              <w:rPr>
                <w:noProof/>
                <w:webHidden/>
              </w:rPr>
              <w:tab/>
            </w:r>
            <w:r>
              <w:rPr>
                <w:noProof/>
                <w:webHidden/>
              </w:rPr>
              <w:fldChar w:fldCharType="begin"/>
            </w:r>
            <w:r>
              <w:rPr>
                <w:noProof/>
                <w:webHidden/>
              </w:rPr>
              <w:instrText xml:space="preserve"> PAGEREF _Toc16727817 \h </w:instrText>
            </w:r>
            <w:r>
              <w:rPr>
                <w:noProof/>
                <w:webHidden/>
              </w:rPr>
            </w:r>
            <w:r>
              <w:rPr>
                <w:noProof/>
                <w:webHidden/>
              </w:rPr>
              <w:fldChar w:fldCharType="separate"/>
            </w:r>
            <w:r>
              <w:rPr>
                <w:noProof/>
                <w:webHidden/>
              </w:rPr>
              <w:t>9</w:t>
            </w:r>
            <w:r>
              <w:rPr>
                <w:noProof/>
                <w:webHidden/>
              </w:rPr>
              <w:fldChar w:fldCharType="end"/>
            </w:r>
          </w:hyperlink>
        </w:p>
        <w:p w14:paraId="1EFBBD54" w14:textId="76C04F7D"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18" w:history="1">
            <w:r w:rsidRPr="00282906">
              <w:rPr>
                <w:rStyle w:val="Hyperlink"/>
                <w:noProof/>
              </w:rPr>
              <w:t>4.2.1.2</w:t>
            </w:r>
            <w:r>
              <w:rPr>
                <w:rFonts w:asciiTheme="minorHAnsi" w:hAnsiTheme="minorHAnsi" w:cstheme="minorBidi"/>
                <w:noProof/>
                <w:color w:val="auto"/>
                <w:sz w:val="22"/>
                <w:szCs w:val="22"/>
                <w:shd w:val="clear" w:color="auto" w:fill="auto"/>
                <w:lang w:val="sk-SK"/>
              </w:rPr>
              <w:tab/>
            </w:r>
            <w:r w:rsidRPr="00282906">
              <w:rPr>
                <w:rStyle w:val="Hyperlink"/>
                <w:noProof/>
              </w:rPr>
              <w:t>Register obcí</w:t>
            </w:r>
            <w:r>
              <w:rPr>
                <w:noProof/>
                <w:webHidden/>
              </w:rPr>
              <w:tab/>
            </w:r>
            <w:r>
              <w:rPr>
                <w:noProof/>
                <w:webHidden/>
              </w:rPr>
              <w:fldChar w:fldCharType="begin"/>
            </w:r>
            <w:r>
              <w:rPr>
                <w:noProof/>
                <w:webHidden/>
              </w:rPr>
              <w:instrText xml:space="preserve"> PAGEREF _Toc16727818 \h </w:instrText>
            </w:r>
            <w:r>
              <w:rPr>
                <w:noProof/>
                <w:webHidden/>
              </w:rPr>
            </w:r>
            <w:r>
              <w:rPr>
                <w:noProof/>
                <w:webHidden/>
              </w:rPr>
              <w:fldChar w:fldCharType="separate"/>
            </w:r>
            <w:r>
              <w:rPr>
                <w:noProof/>
                <w:webHidden/>
              </w:rPr>
              <w:t>10</w:t>
            </w:r>
            <w:r>
              <w:rPr>
                <w:noProof/>
                <w:webHidden/>
              </w:rPr>
              <w:fldChar w:fldCharType="end"/>
            </w:r>
          </w:hyperlink>
        </w:p>
        <w:p w14:paraId="3A9B1143" w14:textId="78430B5E"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19" w:history="1">
            <w:r w:rsidRPr="00282906">
              <w:rPr>
                <w:rStyle w:val="Hyperlink"/>
                <w:noProof/>
              </w:rPr>
              <w:t>4.2.1.3</w:t>
            </w:r>
            <w:r>
              <w:rPr>
                <w:rFonts w:asciiTheme="minorHAnsi" w:hAnsiTheme="minorHAnsi" w:cstheme="minorBidi"/>
                <w:noProof/>
                <w:color w:val="auto"/>
                <w:sz w:val="22"/>
                <w:szCs w:val="22"/>
                <w:shd w:val="clear" w:color="auto" w:fill="auto"/>
                <w:lang w:val="sk-SK"/>
              </w:rPr>
              <w:tab/>
            </w:r>
            <w:r w:rsidRPr="00282906">
              <w:rPr>
                <w:rStyle w:val="Hyperlink"/>
                <w:noProof/>
              </w:rPr>
              <w:t>Register katastrálnych území (KU)</w:t>
            </w:r>
            <w:r>
              <w:rPr>
                <w:noProof/>
                <w:webHidden/>
              </w:rPr>
              <w:tab/>
            </w:r>
            <w:r>
              <w:rPr>
                <w:noProof/>
                <w:webHidden/>
              </w:rPr>
              <w:fldChar w:fldCharType="begin"/>
            </w:r>
            <w:r>
              <w:rPr>
                <w:noProof/>
                <w:webHidden/>
              </w:rPr>
              <w:instrText xml:space="preserve"> PAGEREF _Toc16727819 \h </w:instrText>
            </w:r>
            <w:r>
              <w:rPr>
                <w:noProof/>
                <w:webHidden/>
              </w:rPr>
            </w:r>
            <w:r>
              <w:rPr>
                <w:noProof/>
                <w:webHidden/>
              </w:rPr>
              <w:fldChar w:fldCharType="separate"/>
            </w:r>
            <w:r>
              <w:rPr>
                <w:noProof/>
                <w:webHidden/>
              </w:rPr>
              <w:t>11</w:t>
            </w:r>
            <w:r>
              <w:rPr>
                <w:noProof/>
                <w:webHidden/>
              </w:rPr>
              <w:fldChar w:fldCharType="end"/>
            </w:r>
          </w:hyperlink>
        </w:p>
        <w:p w14:paraId="69F217B2" w14:textId="44B25695"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20" w:history="1">
            <w:r w:rsidRPr="00282906">
              <w:rPr>
                <w:rStyle w:val="Hyperlink"/>
                <w:noProof/>
              </w:rPr>
              <w:t>4.2.2 Poskytnutie informácie z KN o súpise parciel z registra C a E</w:t>
            </w:r>
            <w:r>
              <w:rPr>
                <w:noProof/>
                <w:webHidden/>
              </w:rPr>
              <w:tab/>
            </w:r>
            <w:r>
              <w:rPr>
                <w:noProof/>
                <w:webHidden/>
              </w:rPr>
              <w:fldChar w:fldCharType="begin"/>
            </w:r>
            <w:r>
              <w:rPr>
                <w:noProof/>
                <w:webHidden/>
              </w:rPr>
              <w:instrText xml:space="preserve"> PAGEREF _Toc16727820 \h </w:instrText>
            </w:r>
            <w:r>
              <w:rPr>
                <w:noProof/>
                <w:webHidden/>
              </w:rPr>
            </w:r>
            <w:r>
              <w:rPr>
                <w:noProof/>
                <w:webHidden/>
              </w:rPr>
              <w:fldChar w:fldCharType="separate"/>
            </w:r>
            <w:r>
              <w:rPr>
                <w:noProof/>
                <w:webHidden/>
              </w:rPr>
              <w:t>12</w:t>
            </w:r>
            <w:r>
              <w:rPr>
                <w:noProof/>
                <w:webHidden/>
              </w:rPr>
              <w:fldChar w:fldCharType="end"/>
            </w:r>
          </w:hyperlink>
        </w:p>
        <w:p w14:paraId="0783F823" w14:textId="0F36AF1A"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1" w:history="1">
            <w:r w:rsidRPr="00282906">
              <w:rPr>
                <w:rStyle w:val="Hyperlink"/>
                <w:noProof/>
              </w:rPr>
              <w:t>4.2.2.1</w:t>
            </w:r>
            <w:r>
              <w:rPr>
                <w:rFonts w:asciiTheme="minorHAnsi" w:hAnsiTheme="minorHAnsi" w:cstheme="minorBidi"/>
                <w:noProof/>
                <w:color w:val="auto"/>
                <w:sz w:val="22"/>
                <w:szCs w:val="22"/>
                <w:shd w:val="clear" w:color="auto" w:fill="auto"/>
                <w:lang w:val="sk-SK"/>
              </w:rPr>
              <w:tab/>
            </w:r>
            <w:r w:rsidRPr="00282906">
              <w:rPr>
                <w:rStyle w:val="Hyperlink"/>
                <w:noProof/>
              </w:rPr>
              <w:t>Súpis parciel C</w:t>
            </w:r>
            <w:r>
              <w:rPr>
                <w:noProof/>
                <w:webHidden/>
              </w:rPr>
              <w:tab/>
            </w:r>
            <w:r>
              <w:rPr>
                <w:noProof/>
                <w:webHidden/>
              </w:rPr>
              <w:fldChar w:fldCharType="begin"/>
            </w:r>
            <w:r>
              <w:rPr>
                <w:noProof/>
                <w:webHidden/>
              </w:rPr>
              <w:instrText xml:space="preserve"> PAGEREF _Toc16727821 \h </w:instrText>
            </w:r>
            <w:r>
              <w:rPr>
                <w:noProof/>
                <w:webHidden/>
              </w:rPr>
            </w:r>
            <w:r>
              <w:rPr>
                <w:noProof/>
                <w:webHidden/>
              </w:rPr>
              <w:fldChar w:fldCharType="separate"/>
            </w:r>
            <w:r>
              <w:rPr>
                <w:noProof/>
                <w:webHidden/>
              </w:rPr>
              <w:t>12</w:t>
            </w:r>
            <w:r>
              <w:rPr>
                <w:noProof/>
                <w:webHidden/>
              </w:rPr>
              <w:fldChar w:fldCharType="end"/>
            </w:r>
          </w:hyperlink>
        </w:p>
        <w:p w14:paraId="6CD2FC7A" w14:textId="2D15E069"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2" w:history="1">
            <w:r w:rsidRPr="00282906">
              <w:rPr>
                <w:rStyle w:val="Hyperlink"/>
                <w:noProof/>
              </w:rPr>
              <w:t>4.2.2.2</w:t>
            </w:r>
            <w:r>
              <w:rPr>
                <w:rFonts w:asciiTheme="minorHAnsi" w:hAnsiTheme="minorHAnsi" w:cstheme="minorBidi"/>
                <w:noProof/>
                <w:color w:val="auto"/>
                <w:sz w:val="22"/>
                <w:szCs w:val="22"/>
                <w:shd w:val="clear" w:color="auto" w:fill="auto"/>
                <w:lang w:val="sk-SK"/>
              </w:rPr>
              <w:tab/>
            </w:r>
            <w:r w:rsidRPr="00282906">
              <w:rPr>
                <w:rStyle w:val="Hyperlink"/>
                <w:noProof/>
              </w:rPr>
              <w:t>Súpis parciel E</w:t>
            </w:r>
            <w:r>
              <w:rPr>
                <w:noProof/>
                <w:webHidden/>
              </w:rPr>
              <w:tab/>
            </w:r>
            <w:r>
              <w:rPr>
                <w:noProof/>
                <w:webHidden/>
              </w:rPr>
              <w:fldChar w:fldCharType="begin"/>
            </w:r>
            <w:r>
              <w:rPr>
                <w:noProof/>
                <w:webHidden/>
              </w:rPr>
              <w:instrText xml:space="preserve"> PAGEREF _Toc16727822 \h </w:instrText>
            </w:r>
            <w:r>
              <w:rPr>
                <w:noProof/>
                <w:webHidden/>
              </w:rPr>
            </w:r>
            <w:r>
              <w:rPr>
                <w:noProof/>
                <w:webHidden/>
              </w:rPr>
              <w:fldChar w:fldCharType="separate"/>
            </w:r>
            <w:r>
              <w:rPr>
                <w:noProof/>
                <w:webHidden/>
              </w:rPr>
              <w:t>15</w:t>
            </w:r>
            <w:r>
              <w:rPr>
                <w:noProof/>
                <w:webHidden/>
              </w:rPr>
              <w:fldChar w:fldCharType="end"/>
            </w:r>
          </w:hyperlink>
        </w:p>
        <w:p w14:paraId="752CC323" w14:textId="39C20690"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23" w:history="1">
            <w:r w:rsidRPr="00282906">
              <w:rPr>
                <w:rStyle w:val="Hyperlink"/>
                <w:noProof/>
              </w:rPr>
              <w:t>4.2.3 Poskytnutie informácie z KN o súpise stavieb</w:t>
            </w:r>
            <w:r>
              <w:rPr>
                <w:noProof/>
                <w:webHidden/>
              </w:rPr>
              <w:tab/>
            </w:r>
            <w:r>
              <w:rPr>
                <w:noProof/>
                <w:webHidden/>
              </w:rPr>
              <w:fldChar w:fldCharType="begin"/>
            </w:r>
            <w:r>
              <w:rPr>
                <w:noProof/>
                <w:webHidden/>
              </w:rPr>
              <w:instrText xml:space="preserve"> PAGEREF _Toc16727823 \h </w:instrText>
            </w:r>
            <w:r>
              <w:rPr>
                <w:noProof/>
                <w:webHidden/>
              </w:rPr>
            </w:r>
            <w:r>
              <w:rPr>
                <w:noProof/>
                <w:webHidden/>
              </w:rPr>
              <w:fldChar w:fldCharType="separate"/>
            </w:r>
            <w:r>
              <w:rPr>
                <w:noProof/>
                <w:webHidden/>
              </w:rPr>
              <w:t>17</w:t>
            </w:r>
            <w:r>
              <w:rPr>
                <w:noProof/>
                <w:webHidden/>
              </w:rPr>
              <w:fldChar w:fldCharType="end"/>
            </w:r>
          </w:hyperlink>
        </w:p>
        <w:p w14:paraId="5147086E" w14:textId="79145B73"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4" w:history="1">
            <w:r w:rsidRPr="00282906">
              <w:rPr>
                <w:rStyle w:val="Hyperlink"/>
                <w:noProof/>
              </w:rPr>
              <w:t>4.2.3.1</w:t>
            </w:r>
            <w:r>
              <w:rPr>
                <w:rFonts w:asciiTheme="minorHAnsi" w:hAnsiTheme="minorHAnsi" w:cstheme="minorBidi"/>
                <w:noProof/>
                <w:color w:val="auto"/>
                <w:sz w:val="22"/>
                <w:szCs w:val="22"/>
                <w:shd w:val="clear" w:color="auto" w:fill="auto"/>
                <w:lang w:val="sk-SK"/>
              </w:rPr>
              <w:tab/>
            </w:r>
            <w:r w:rsidRPr="00282906">
              <w:rPr>
                <w:rStyle w:val="Hyperlink"/>
                <w:noProof/>
              </w:rPr>
              <w:t>Súpis stavieb</w:t>
            </w:r>
            <w:r>
              <w:rPr>
                <w:noProof/>
                <w:webHidden/>
              </w:rPr>
              <w:tab/>
            </w:r>
            <w:r>
              <w:rPr>
                <w:noProof/>
                <w:webHidden/>
              </w:rPr>
              <w:fldChar w:fldCharType="begin"/>
            </w:r>
            <w:r>
              <w:rPr>
                <w:noProof/>
                <w:webHidden/>
              </w:rPr>
              <w:instrText xml:space="preserve"> PAGEREF _Toc16727824 \h </w:instrText>
            </w:r>
            <w:r>
              <w:rPr>
                <w:noProof/>
                <w:webHidden/>
              </w:rPr>
            </w:r>
            <w:r>
              <w:rPr>
                <w:noProof/>
                <w:webHidden/>
              </w:rPr>
              <w:fldChar w:fldCharType="separate"/>
            </w:r>
            <w:r>
              <w:rPr>
                <w:noProof/>
                <w:webHidden/>
              </w:rPr>
              <w:t>17</w:t>
            </w:r>
            <w:r>
              <w:rPr>
                <w:noProof/>
                <w:webHidden/>
              </w:rPr>
              <w:fldChar w:fldCharType="end"/>
            </w:r>
          </w:hyperlink>
        </w:p>
        <w:p w14:paraId="2D1B4166" w14:textId="1D463C83"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5" w:history="1">
            <w:r w:rsidRPr="00282906">
              <w:rPr>
                <w:rStyle w:val="Hyperlink"/>
                <w:noProof/>
              </w:rPr>
              <w:t>4.2.3.2</w:t>
            </w:r>
            <w:r>
              <w:rPr>
                <w:rFonts w:asciiTheme="minorHAnsi" w:hAnsiTheme="minorHAnsi" w:cstheme="minorBidi"/>
                <w:noProof/>
                <w:color w:val="auto"/>
                <w:sz w:val="22"/>
                <w:szCs w:val="22"/>
                <w:shd w:val="clear" w:color="auto" w:fill="auto"/>
                <w:lang w:val="sk-SK"/>
              </w:rPr>
              <w:tab/>
            </w:r>
            <w:r w:rsidRPr="00282906">
              <w:rPr>
                <w:rStyle w:val="Hyperlink"/>
                <w:noProof/>
              </w:rPr>
              <w:t>Súpis bytov a nebytových priestorov</w:t>
            </w:r>
            <w:r>
              <w:rPr>
                <w:noProof/>
                <w:webHidden/>
              </w:rPr>
              <w:tab/>
            </w:r>
            <w:r>
              <w:rPr>
                <w:noProof/>
                <w:webHidden/>
              </w:rPr>
              <w:fldChar w:fldCharType="begin"/>
            </w:r>
            <w:r>
              <w:rPr>
                <w:noProof/>
                <w:webHidden/>
              </w:rPr>
              <w:instrText xml:space="preserve"> PAGEREF _Toc16727825 \h </w:instrText>
            </w:r>
            <w:r>
              <w:rPr>
                <w:noProof/>
                <w:webHidden/>
              </w:rPr>
            </w:r>
            <w:r>
              <w:rPr>
                <w:noProof/>
                <w:webHidden/>
              </w:rPr>
              <w:fldChar w:fldCharType="separate"/>
            </w:r>
            <w:r>
              <w:rPr>
                <w:noProof/>
                <w:webHidden/>
              </w:rPr>
              <w:t>19</w:t>
            </w:r>
            <w:r>
              <w:rPr>
                <w:noProof/>
                <w:webHidden/>
              </w:rPr>
              <w:fldChar w:fldCharType="end"/>
            </w:r>
          </w:hyperlink>
        </w:p>
        <w:p w14:paraId="09A8ACF1" w14:textId="5534DBEF"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26" w:history="1">
            <w:r w:rsidRPr="00282906">
              <w:rPr>
                <w:rStyle w:val="Hyperlink"/>
                <w:noProof/>
              </w:rPr>
              <w:t>4.2.4 Poskytnutie informácie z KN o súpise vlastníkov</w:t>
            </w:r>
            <w:r>
              <w:rPr>
                <w:noProof/>
                <w:webHidden/>
              </w:rPr>
              <w:tab/>
            </w:r>
            <w:r>
              <w:rPr>
                <w:noProof/>
                <w:webHidden/>
              </w:rPr>
              <w:fldChar w:fldCharType="begin"/>
            </w:r>
            <w:r>
              <w:rPr>
                <w:noProof/>
                <w:webHidden/>
              </w:rPr>
              <w:instrText xml:space="preserve"> PAGEREF _Toc16727826 \h </w:instrText>
            </w:r>
            <w:r>
              <w:rPr>
                <w:noProof/>
                <w:webHidden/>
              </w:rPr>
            </w:r>
            <w:r>
              <w:rPr>
                <w:noProof/>
                <w:webHidden/>
              </w:rPr>
              <w:fldChar w:fldCharType="separate"/>
            </w:r>
            <w:r>
              <w:rPr>
                <w:noProof/>
                <w:webHidden/>
              </w:rPr>
              <w:t>20</w:t>
            </w:r>
            <w:r>
              <w:rPr>
                <w:noProof/>
                <w:webHidden/>
              </w:rPr>
              <w:fldChar w:fldCharType="end"/>
            </w:r>
          </w:hyperlink>
        </w:p>
        <w:p w14:paraId="26FF4696" w14:textId="55B9FA93"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7" w:history="1">
            <w:r w:rsidRPr="00282906">
              <w:rPr>
                <w:rStyle w:val="Hyperlink"/>
                <w:noProof/>
              </w:rPr>
              <w:t>4.2.4.1</w:t>
            </w:r>
            <w:r>
              <w:rPr>
                <w:rFonts w:asciiTheme="minorHAnsi" w:hAnsiTheme="minorHAnsi" w:cstheme="minorBidi"/>
                <w:noProof/>
                <w:color w:val="auto"/>
                <w:sz w:val="22"/>
                <w:szCs w:val="22"/>
                <w:shd w:val="clear" w:color="auto" w:fill="auto"/>
                <w:lang w:val="sk-SK"/>
              </w:rPr>
              <w:tab/>
            </w:r>
            <w:r w:rsidRPr="00282906">
              <w:rPr>
                <w:rStyle w:val="Hyperlink"/>
                <w:noProof/>
              </w:rPr>
              <w:t>Súpis vlastníkov - účastníci</w:t>
            </w:r>
            <w:r>
              <w:rPr>
                <w:noProof/>
                <w:webHidden/>
              </w:rPr>
              <w:tab/>
            </w:r>
            <w:r>
              <w:rPr>
                <w:noProof/>
                <w:webHidden/>
              </w:rPr>
              <w:fldChar w:fldCharType="begin"/>
            </w:r>
            <w:r>
              <w:rPr>
                <w:noProof/>
                <w:webHidden/>
              </w:rPr>
              <w:instrText xml:space="preserve"> PAGEREF _Toc16727827 \h </w:instrText>
            </w:r>
            <w:r>
              <w:rPr>
                <w:noProof/>
                <w:webHidden/>
              </w:rPr>
            </w:r>
            <w:r>
              <w:rPr>
                <w:noProof/>
                <w:webHidden/>
              </w:rPr>
              <w:fldChar w:fldCharType="separate"/>
            </w:r>
            <w:r>
              <w:rPr>
                <w:noProof/>
                <w:webHidden/>
              </w:rPr>
              <w:t>20</w:t>
            </w:r>
            <w:r>
              <w:rPr>
                <w:noProof/>
                <w:webHidden/>
              </w:rPr>
              <w:fldChar w:fldCharType="end"/>
            </w:r>
          </w:hyperlink>
        </w:p>
        <w:p w14:paraId="2A43A257" w14:textId="2BA331D9"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8" w:history="1">
            <w:r w:rsidRPr="00282906">
              <w:rPr>
                <w:rStyle w:val="Hyperlink"/>
                <w:noProof/>
              </w:rPr>
              <w:t>4.2.4.2</w:t>
            </w:r>
            <w:r>
              <w:rPr>
                <w:rFonts w:asciiTheme="minorHAnsi" w:hAnsiTheme="minorHAnsi" w:cstheme="minorBidi"/>
                <w:noProof/>
                <w:color w:val="auto"/>
                <w:sz w:val="22"/>
                <w:szCs w:val="22"/>
                <w:shd w:val="clear" w:color="auto" w:fill="auto"/>
                <w:lang w:val="sk-SK"/>
              </w:rPr>
              <w:tab/>
            </w:r>
            <w:r w:rsidRPr="00282906">
              <w:rPr>
                <w:rStyle w:val="Hyperlink"/>
                <w:noProof/>
              </w:rPr>
              <w:t>Súpis vlastníkov – subjekty (FO/PO)</w:t>
            </w:r>
            <w:r>
              <w:rPr>
                <w:noProof/>
                <w:webHidden/>
              </w:rPr>
              <w:tab/>
            </w:r>
            <w:r>
              <w:rPr>
                <w:noProof/>
                <w:webHidden/>
              </w:rPr>
              <w:fldChar w:fldCharType="begin"/>
            </w:r>
            <w:r>
              <w:rPr>
                <w:noProof/>
                <w:webHidden/>
              </w:rPr>
              <w:instrText xml:space="preserve"> PAGEREF _Toc16727828 \h </w:instrText>
            </w:r>
            <w:r>
              <w:rPr>
                <w:noProof/>
                <w:webHidden/>
              </w:rPr>
            </w:r>
            <w:r>
              <w:rPr>
                <w:noProof/>
                <w:webHidden/>
              </w:rPr>
              <w:fldChar w:fldCharType="separate"/>
            </w:r>
            <w:r>
              <w:rPr>
                <w:noProof/>
                <w:webHidden/>
              </w:rPr>
              <w:t>21</w:t>
            </w:r>
            <w:r>
              <w:rPr>
                <w:noProof/>
                <w:webHidden/>
              </w:rPr>
              <w:fldChar w:fldCharType="end"/>
            </w:r>
          </w:hyperlink>
        </w:p>
        <w:p w14:paraId="7FB79FC5" w14:textId="45D1F16F"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29" w:history="1">
            <w:r w:rsidRPr="00282906">
              <w:rPr>
                <w:rStyle w:val="Hyperlink"/>
                <w:noProof/>
              </w:rPr>
              <w:t>4.2.4.3</w:t>
            </w:r>
            <w:r>
              <w:rPr>
                <w:rFonts w:asciiTheme="minorHAnsi" w:hAnsiTheme="minorHAnsi" w:cstheme="minorBidi"/>
                <w:noProof/>
                <w:color w:val="auto"/>
                <w:sz w:val="22"/>
                <w:szCs w:val="22"/>
                <w:shd w:val="clear" w:color="auto" w:fill="auto"/>
                <w:lang w:val="sk-SK"/>
              </w:rPr>
              <w:tab/>
            </w:r>
            <w:r w:rsidRPr="00282906">
              <w:rPr>
                <w:rStyle w:val="Hyperlink"/>
                <w:noProof/>
              </w:rPr>
              <w:t>Súpis vlastníkov – hash rodných čísiel</w:t>
            </w:r>
            <w:r>
              <w:rPr>
                <w:noProof/>
                <w:webHidden/>
              </w:rPr>
              <w:tab/>
            </w:r>
            <w:r>
              <w:rPr>
                <w:noProof/>
                <w:webHidden/>
              </w:rPr>
              <w:fldChar w:fldCharType="begin"/>
            </w:r>
            <w:r>
              <w:rPr>
                <w:noProof/>
                <w:webHidden/>
              </w:rPr>
              <w:instrText xml:space="preserve"> PAGEREF _Toc16727829 \h </w:instrText>
            </w:r>
            <w:r>
              <w:rPr>
                <w:noProof/>
                <w:webHidden/>
              </w:rPr>
            </w:r>
            <w:r>
              <w:rPr>
                <w:noProof/>
                <w:webHidden/>
              </w:rPr>
              <w:fldChar w:fldCharType="separate"/>
            </w:r>
            <w:r>
              <w:rPr>
                <w:noProof/>
                <w:webHidden/>
              </w:rPr>
              <w:t>22</w:t>
            </w:r>
            <w:r>
              <w:rPr>
                <w:noProof/>
                <w:webHidden/>
              </w:rPr>
              <w:fldChar w:fldCharType="end"/>
            </w:r>
          </w:hyperlink>
        </w:p>
        <w:p w14:paraId="4279434D" w14:textId="34C7335F"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30" w:history="1">
            <w:r w:rsidRPr="00282906">
              <w:rPr>
                <w:rStyle w:val="Hyperlink"/>
                <w:noProof/>
              </w:rPr>
              <w:t>4.2.5 Poskytnutie informácie z KN o právach k nehnuteľnostiam</w:t>
            </w:r>
            <w:r>
              <w:rPr>
                <w:noProof/>
                <w:webHidden/>
              </w:rPr>
              <w:tab/>
            </w:r>
            <w:r>
              <w:rPr>
                <w:noProof/>
                <w:webHidden/>
              </w:rPr>
              <w:fldChar w:fldCharType="begin"/>
            </w:r>
            <w:r>
              <w:rPr>
                <w:noProof/>
                <w:webHidden/>
              </w:rPr>
              <w:instrText xml:space="preserve"> PAGEREF _Toc16727830 \h </w:instrText>
            </w:r>
            <w:r>
              <w:rPr>
                <w:noProof/>
                <w:webHidden/>
              </w:rPr>
            </w:r>
            <w:r>
              <w:rPr>
                <w:noProof/>
                <w:webHidden/>
              </w:rPr>
              <w:fldChar w:fldCharType="separate"/>
            </w:r>
            <w:r>
              <w:rPr>
                <w:noProof/>
                <w:webHidden/>
              </w:rPr>
              <w:t>22</w:t>
            </w:r>
            <w:r>
              <w:rPr>
                <w:noProof/>
                <w:webHidden/>
              </w:rPr>
              <w:fldChar w:fldCharType="end"/>
            </w:r>
          </w:hyperlink>
        </w:p>
        <w:p w14:paraId="4117A8D4" w14:textId="776C943D"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31" w:history="1">
            <w:r w:rsidRPr="00282906">
              <w:rPr>
                <w:rStyle w:val="Hyperlink"/>
                <w:noProof/>
              </w:rPr>
              <w:t>4.2.5.1</w:t>
            </w:r>
            <w:r>
              <w:rPr>
                <w:rFonts w:asciiTheme="minorHAnsi" w:hAnsiTheme="minorHAnsi" w:cstheme="minorBidi"/>
                <w:noProof/>
                <w:color w:val="auto"/>
                <w:sz w:val="22"/>
                <w:szCs w:val="22"/>
                <w:shd w:val="clear" w:color="auto" w:fill="auto"/>
                <w:lang w:val="sk-SK"/>
              </w:rPr>
              <w:tab/>
            </w:r>
            <w:r w:rsidRPr="00282906">
              <w:rPr>
                <w:rStyle w:val="Hyperlink"/>
                <w:noProof/>
              </w:rPr>
              <w:t>Detail vlastníka</w:t>
            </w:r>
            <w:r>
              <w:rPr>
                <w:noProof/>
                <w:webHidden/>
              </w:rPr>
              <w:tab/>
            </w:r>
            <w:r>
              <w:rPr>
                <w:noProof/>
                <w:webHidden/>
              </w:rPr>
              <w:fldChar w:fldCharType="begin"/>
            </w:r>
            <w:r>
              <w:rPr>
                <w:noProof/>
                <w:webHidden/>
              </w:rPr>
              <w:instrText xml:space="preserve"> PAGEREF _Toc16727831 \h </w:instrText>
            </w:r>
            <w:r>
              <w:rPr>
                <w:noProof/>
                <w:webHidden/>
              </w:rPr>
            </w:r>
            <w:r>
              <w:rPr>
                <w:noProof/>
                <w:webHidden/>
              </w:rPr>
              <w:fldChar w:fldCharType="separate"/>
            </w:r>
            <w:r>
              <w:rPr>
                <w:noProof/>
                <w:webHidden/>
              </w:rPr>
              <w:t>22</w:t>
            </w:r>
            <w:r>
              <w:rPr>
                <w:noProof/>
                <w:webHidden/>
              </w:rPr>
              <w:fldChar w:fldCharType="end"/>
            </w:r>
          </w:hyperlink>
        </w:p>
        <w:p w14:paraId="43B4AE46" w14:textId="1D56767D"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32" w:history="1">
            <w:r w:rsidRPr="00282906">
              <w:rPr>
                <w:rStyle w:val="Hyperlink"/>
                <w:noProof/>
              </w:rPr>
              <w:t>4.2.6 Poskytnutie informácie z KN o nehnuteľnostiach</w:t>
            </w:r>
            <w:r>
              <w:rPr>
                <w:noProof/>
                <w:webHidden/>
              </w:rPr>
              <w:tab/>
            </w:r>
            <w:r>
              <w:rPr>
                <w:noProof/>
                <w:webHidden/>
              </w:rPr>
              <w:fldChar w:fldCharType="begin"/>
            </w:r>
            <w:r>
              <w:rPr>
                <w:noProof/>
                <w:webHidden/>
              </w:rPr>
              <w:instrText xml:space="preserve"> PAGEREF _Toc16727832 \h </w:instrText>
            </w:r>
            <w:r>
              <w:rPr>
                <w:noProof/>
                <w:webHidden/>
              </w:rPr>
            </w:r>
            <w:r>
              <w:rPr>
                <w:noProof/>
                <w:webHidden/>
              </w:rPr>
              <w:fldChar w:fldCharType="separate"/>
            </w:r>
            <w:r>
              <w:rPr>
                <w:noProof/>
                <w:webHidden/>
              </w:rPr>
              <w:t>24</w:t>
            </w:r>
            <w:r>
              <w:rPr>
                <w:noProof/>
                <w:webHidden/>
              </w:rPr>
              <w:fldChar w:fldCharType="end"/>
            </w:r>
          </w:hyperlink>
        </w:p>
        <w:p w14:paraId="058E846E" w14:textId="7C2430AE"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33" w:history="1">
            <w:r w:rsidRPr="00282906">
              <w:rPr>
                <w:rStyle w:val="Hyperlink"/>
                <w:noProof/>
              </w:rPr>
              <w:t>4.2.6.1</w:t>
            </w:r>
            <w:r>
              <w:rPr>
                <w:rFonts w:asciiTheme="minorHAnsi" w:hAnsiTheme="minorHAnsi" w:cstheme="minorBidi"/>
                <w:noProof/>
                <w:color w:val="auto"/>
                <w:sz w:val="22"/>
                <w:szCs w:val="22"/>
                <w:shd w:val="clear" w:color="auto" w:fill="auto"/>
                <w:lang w:val="sk-SK"/>
              </w:rPr>
              <w:tab/>
            </w:r>
            <w:r w:rsidRPr="00282906">
              <w:rPr>
                <w:rStyle w:val="Hyperlink"/>
                <w:noProof/>
              </w:rPr>
              <w:t>Detail stavby</w:t>
            </w:r>
            <w:r>
              <w:rPr>
                <w:noProof/>
                <w:webHidden/>
              </w:rPr>
              <w:tab/>
            </w:r>
            <w:r>
              <w:rPr>
                <w:noProof/>
                <w:webHidden/>
              </w:rPr>
              <w:fldChar w:fldCharType="begin"/>
            </w:r>
            <w:r>
              <w:rPr>
                <w:noProof/>
                <w:webHidden/>
              </w:rPr>
              <w:instrText xml:space="preserve"> PAGEREF _Toc16727833 \h </w:instrText>
            </w:r>
            <w:r>
              <w:rPr>
                <w:noProof/>
                <w:webHidden/>
              </w:rPr>
            </w:r>
            <w:r>
              <w:rPr>
                <w:noProof/>
                <w:webHidden/>
              </w:rPr>
              <w:fldChar w:fldCharType="separate"/>
            </w:r>
            <w:r>
              <w:rPr>
                <w:noProof/>
                <w:webHidden/>
              </w:rPr>
              <w:t>24</w:t>
            </w:r>
            <w:r>
              <w:rPr>
                <w:noProof/>
                <w:webHidden/>
              </w:rPr>
              <w:fldChar w:fldCharType="end"/>
            </w:r>
          </w:hyperlink>
        </w:p>
        <w:p w14:paraId="477B3100" w14:textId="5C941A7A" w:rsidR="0036626A" w:rsidRDefault="0036626A">
          <w:pPr>
            <w:pStyle w:val="TOC3"/>
            <w:tabs>
              <w:tab w:val="right" w:leader="dot" w:pos="9350"/>
            </w:tabs>
            <w:rPr>
              <w:rFonts w:asciiTheme="minorHAnsi" w:hAnsiTheme="minorHAnsi" w:cstheme="minorBidi"/>
              <w:noProof/>
              <w:color w:val="auto"/>
              <w:sz w:val="22"/>
              <w:szCs w:val="22"/>
              <w:shd w:val="clear" w:color="auto" w:fill="auto"/>
              <w:lang w:val="sk-SK"/>
            </w:rPr>
          </w:pPr>
          <w:hyperlink w:anchor="_Toc16727834" w:history="1">
            <w:r w:rsidRPr="00282906">
              <w:rPr>
                <w:rStyle w:val="Hyperlink"/>
                <w:noProof/>
              </w:rPr>
              <w:t>4.2.7 Poskytnutie informatívneho výpisu z listu vlastníctva z KN</w:t>
            </w:r>
            <w:r>
              <w:rPr>
                <w:noProof/>
                <w:webHidden/>
              </w:rPr>
              <w:tab/>
            </w:r>
            <w:r>
              <w:rPr>
                <w:noProof/>
                <w:webHidden/>
              </w:rPr>
              <w:fldChar w:fldCharType="begin"/>
            </w:r>
            <w:r>
              <w:rPr>
                <w:noProof/>
                <w:webHidden/>
              </w:rPr>
              <w:instrText xml:space="preserve"> PAGEREF _Toc16727834 \h </w:instrText>
            </w:r>
            <w:r>
              <w:rPr>
                <w:noProof/>
                <w:webHidden/>
              </w:rPr>
            </w:r>
            <w:r>
              <w:rPr>
                <w:noProof/>
                <w:webHidden/>
              </w:rPr>
              <w:fldChar w:fldCharType="separate"/>
            </w:r>
            <w:r>
              <w:rPr>
                <w:noProof/>
                <w:webHidden/>
              </w:rPr>
              <w:t>24</w:t>
            </w:r>
            <w:r>
              <w:rPr>
                <w:noProof/>
                <w:webHidden/>
              </w:rPr>
              <w:fldChar w:fldCharType="end"/>
            </w:r>
          </w:hyperlink>
        </w:p>
        <w:p w14:paraId="5C1399F3" w14:textId="2C36978B" w:rsidR="0036626A" w:rsidRDefault="0036626A">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6727835" w:history="1">
            <w:r w:rsidRPr="00282906">
              <w:rPr>
                <w:rStyle w:val="Hyperlink"/>
                <w:noProof/>
              </w:rPr>
              <w:t>4.2.7.1</w:t>
            </w:r>
            <w:r>
              <w:rPr>
                <w:rFonts w:asciiTheme="minorHAnsi" w:hAnsiTheme="minorHAnsi" w:cstheme="minorBidi"/>
                <w:noProof/>
                <w:color w:val="auto"/>
                <w:sz w:val="22"/>
                <w:szCs w:val="22"/>
                <w:shd w:val="clear" w:color="auto" w:fill="auto"/>
                <w:lang w:val="sk-SK"/>
              </w:rPr>
              <w:tab/>
            </w:r>
            <w:r w:rsidRPr="00282906">
              <w:rPr>
                <w:rStyle w:val="Hyperlink"/>
                <w:noProof/>
              </w:rPr>
              <w:t>Vizualizácia výpisu</w:t>
            </w:r>
            <w:r>
              <w:rPr>
                <w:noProof/>
                <w:webHidden/>
              </w:rPr>
              <w:tab/>
            </w:r>
            <w:r>
              <w:rPr>
                <w:noProof/>
                <w:webHidden/>
              </w:rPr>
              <w:fldChar w:fldCharType="begin"/>
            </w:r>
            <w:r>
              <w:rPr>
                <w:noProof/>
                <w:webHidden/>
              </w:rPr>
              <w:instrText xml:space="preserve"> PAGEREF _Toc16727835 \h </w:instrText>
            </w:r>
            <w:r>
              <w:rPr>
                <w:noProof/>
                <w:webHidden/>
              </w:rPr>
            </w:r>
            <w:r>
              <w:rPr>
                <w:noProof/>
                <w:webHidden/>
              </w:rPr>
              <w:fldChar w:fldCharType="separate"/>
            </w:r>
            <w:r>
              <w:rPr>
                <w:noProof/>
                <w:webHidden/>
              </w:rPr>
              <w:t>24</w:t>
            </w:r>
            <w:r>
              <w:rPr>
                <w:noProof/>
                <w:webHidden/>
              </w:rPr>
              <w:fldChar w:fldCharType="end"/>
            </w:r>
          </w:hyperlink>
        </w:p>
        <w:p w14:paraId="29F17540" w14:textId="10504D79" w:rsidR="00583C85" w:rsidRPr="0059228C" w:rsidRDefault="00066C48" w:rsidP="0007438A">
          <w:pPr>
            <w:spacing w:before="0"/>
            <w:rPr>
              <w:sz w:val="18"/>
              <w:szCs w:val="18"/>
              <w:lang w:val="sk-SK"/>
            </w:rPr>
          </w:pPr>
          <w:r w:rsidRPr="0059228C">
            <w:rPr>
              <w:b/>
              <w:bCs/>
              <w:sz w:val="18"/>
              <w:szCs w:val="18"/>
              <w:lang w:val="sk-SK"/>
            </w:rPr>
            <w:fldChar w:fldCharType="end"/>
          </w:r>
        </w:p>
      </w:sdtContent>
    </w:sdt>
    <w:p w14:paraId="29F17541" w14:textId="77777777" w:rsidR="00583C85" w:rsidRPr="0059228C" w:rsidRDefault="00583C85" w:rsidP="0007438A">
      <w:pPr>
        <w:spacing w:before="0"/>
        <w:rPr>
          <w:lang w:val="sk-SK"/>
        </w:rPr>
      </w:pPr>
    </w:p>
    <w:p w14:paraId="036ADA30" w14:textId="149B488E" w:rsidR="0020605B" w:rsidRPr="0059228C" w:rsidRDefault="0020605B" w:rsidP="0007438A">
      <w:pPr>
        <w:spacing w:before="0"/>
        <w:rPr>
          <w:lang w:val="sk-SK"/>
        </w:rPr>
      </w:pPr>
      <w:bookmarkStart w:id="3" w:name="_Toc387764100"/>
      <w:bookmarkStart w:id="4" w:name="_Toc389218843"/>
      <w:bookmarkStart w:id="5" w:name="_Toc389481789"/>
      <w:bookmarkStart w:id="6" w:name="_Toc373502661"/>
      <w:bookmarkStart w:id="7" w:name="_Toc387764103"/>
      <w:bookmarkStart w:id="8" w:name="ARCHITEKTÚRA_SOFTVÉROVÉHO_RIEŠENIA"/>
      <w:bookmarkStart w:id="9" w:name="BKM_1FE5A993_C4EB_4C97_A838_7EA9B188A6E6"/>
      <w:bookmarkEnd w:id="3"/>
      <w:bookmarkEnd w:id="4"/>
      <w:bookmarkEnd w:id="5"/>
      <w:bookmarkEnd w:id="6"/>
    </w:p>
    <w:p w14:paraId="22DBE975" w14:textId="77777777" w:rsidR="009C3EB6" w:rsidRPr="0059228C" w:rsidRDefault="009C3EB6">
      <w:pPr>
        <w:widowControl/>
        <w:autoSpaceDE/>
        <w:autoSpaceDN/>
        <w:adjustRightInd/>
        <w:spacing w:before="0" w:after="160" w:line="259" w:lineRule="auto"/>
        <w:jc w:val="left"/>
        <w:rPr>
          <w:rFonts w:eastAsia="Times New Roman"/>
          <w:b/>
          <w:bCs/>
          <w:color w:val="auto"/>
          <w:sz w:val="32"/>
          <w:szCs w:val="32"/>
          <w:shd w:val="clear" w:color="auto" w:fill="auto"/>
          <w:lang w:val="sk-SK"/>
        </w:rPr>
      </w:pPr>
      <w:bookmarkStart w:id="10" w:name="_Toc389218846"/>
      <w:bookmarkStart w:id="11" w:name="_Toc389481792"/>
      <w:bookmarkStart w:id="12" w:name="_Toc390333678"/>
      <w:bookmarkStart w:id="13" w:name="_Toc390347456"/>
      <w:bookmarkStart w:id="14" w:name="_Toc390348463"/>
      <w:r w:rsidRPr="0059228C">
        <w:rPr>
          <w:lang w:val="sk-SK"/>
        </w:rPr>
        <w:br w:type="page"/>
      </w:r>
    </w:p>
    <w:p w14:paraId="502B1618" w14:textId="77777777" w:rsidR="003E4658" w:rsidRPr="0059228C" w:rsidRDefault="003E4658" w:rsidP="003E4658">
      <w:pPr>
        <w:pStyle w:val="Heading1"/>
        <w:numPr>
          <w:ilvl w:val="0"/>
          <w:numId w:val="0"/>
        </w:numPr>
        <w:ind w:left="851" w:hanging="851"/>
      </w:pPr>
      <w:bookmarkStart w:id="15" w:name="_Toc535321079"/>
      <w:bookmarkStart w:id="16" w:name="_Toc4412964"/>
      <w:bookmarkStart w:id="17" w:name="_Toc16727801"/>
      <w:r w:rsidRPr="0059228C">
        <w:lastRenderedPageBreak/>
        <w:t>Záznam o zmenách</w:t>
      </w:r>
      <w:bookmarkEnd w:id="15"/>
      <w:bookmarkEnd w:id="16"/>
      <w:bookmarkEnd w:id="17"/>
    </w:p>
    <w:tbl>
      <w:tblPr>
        <w:tblW w:w="101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6336"/>
        <w:gridCol w:w="1718"/>
        <w:gridCol w:w="1156"/>
      </w:tblGrid>
      <w:tr w:rsidR="003E4658" w:rsidRPr="0059228C" w14:paraId="35F73696" w14:textId="77777777" w:rsidTr="00367057">
        <w:trPr>
          <w:trHeight w:val="935"/>
        </w:trPr>
        <w:tc>
          <w:tcPr>
            <w:tcW w:w="918" w:type="dxa"/>
            <w:shd w:val="clear" w:color="000000" w:fill="F2F2F2"/>
            <w:vAlign w:val="center"/>
            <w:hideMark/>
          </w:tcPr>
          <w:p w14:paraId="1FFB750E" w14:textId="77777777" w:rsidR="003E4658" w:rsidRPr="0059228C" w:rsidRDefault="003E4658" w:rsidP="00367057">
            <w:pPr>
              <w:rPr>
                <w:b/>
                <w:lang w:val="sk-SK"/>
              </w:rPr>
            </w:pPr>
            <w:r w:rsidRPr="0059228C">
              <w:rPr>
                <w:b/>
                <w:lang w:val="sk-SK"/>
              </w:rPr>
              <w:t>Verzia</w:t>
            </w:r>
          </w:p>
        </w:tc>
        <w:tc>
          <w:tcPr>
            <w:tcW w:w="6336" w:type="dxa"/>
            <w:shd w:val="clear" w:color="000000" w:fill="F2F2F2"/>
            <w:vAlign w:val="center"/>
            <w:hideMark/>
          </w:tcPr>
          <w:p w14:paraId="0CC667DD" w14:textId="77777777" w:rsidR="003E4658" w:rsidRPr="0059228C" w:rsidRDefault="003E4658" w:rsidP="00367057">
            <w:pPr>
              <w:rPr>
                <w:b/>
                <w:lang w:val="sk-SK"/>
              </w:rPr>
            </w:pPr>
            <w:r w:rsidRPr="0059228C">
              <w:rPr>
                <w:b/>
                <w:lang w:val="sk-SK"/>
              </w:rPr>
              <w:t>Popis zmien</w:t>
            </w:r>
          </w:p>
        </w:tc>
        <w:tc>
          <w:tcPr>
            <w:tcW w:w="1718" w:type="dxa"/>
            <w:shd w:val="clear" w:color="000000" w:fill="F2F2F2"/>
            <w:vAlign w:val="center"/>
          </w:tcPr>
          <w:p w14:paraId="328B5198" w14:textId="77777777" w:rsidR="003E4658" w:rsidRPr="0059228C" w:rsidRDefault="003E4658" w:rsidP="00367057">
            <w:pPr>
              <w:jc w:val="left"/>
              <w:rPr>
                <w:b/>
                <w:lang w:val="sk-SK"/>
              </w:rPr>
            </w:pPr>
            <w:r w:rsidRPr="0059228C">
              <w:rPr>
                <w:b/>
                <w:lang w:val="sk-SK"/>
              </w:rPr>
              <w:t>Autor zmeny</w:t>
            </w:r>
          </w:p>
        </w:tc>
        <w:tc>
          <w:tcPr>
            <w:tcW w:w="1156" w:type="dxa"/>
            <w:shd w:val="clear" w:color="000000" w:fill="F2F2F2"/>
            <w:vAlign w:val="center"/>
          </w:tcPr>
          <w:p w14:paraId="25C5F290" w14:textId="77777777" w:rsidR="003E4658" w:rsidRPr="0059228C" w:rsidRDefault="003E4658" w:rsidP="00367057">
            <w:pPr>
              <w:jc w:val="left"/>
              <w:rPr>
                <w:b/>
                <w:lang w:val="sk-SK"/>
              </w:rPr>
            </w:pPr>
            <w:r w:rsidRPr="0059228C">
              <w:rPr>
                <w:b/>
                <w:lang w:val="sk-SK"/>
              </w:rPr>
              <w:t>Dátum</w:t>
            </w:r>
          </w:p>
        </w:tc>
      </w:tr>
      <w:tr w:rsidR="003E4658" w:rsidRPr="0059228C" w14:paraId="16A21F07" w14:textId="77777777" w:rsidTr="00367057">
        <w:trPr>
          <w:trHeight w:val="259"/>
        </w:trPr>
        <w:tc>
          <w:tcPr>
            <w:tcW w:w="918" w:type="dxa"/>
            <w:shd w:val="clear" w:color="auto" w:fill="auto"/>
            <w:vAlign w:val="center"/>
          </w:tcPr>
          <w:p w14:paraId="67F5DBC7" w14:textId="77777777" w:rsidR="003E4658" w:rsidRPr="0059228C" w:rsidRDefault="003E4658" w:rsidP="00367057">
            <w:pPr>
              <w:rPr>
                <w:lang w:val="sk-SK"/>
              </w:rPr>
            </w:pPr>
            <w:r w:rsidRPr="0059228C">
              <w:rPr>
                <w:lang w:val="sk-SK"/>
              </w:rPr>
              <w:t>1.0</w:t>
            </w:r>
          </w:p>
        </w:tc>
        <w:tc>
          <w:tcPr>
            <w:tcW w:w="6336" w:type="dxa"/>
            <w:shd w:val="clear" w:color="auto" w:fill="auto"/>
            <w:vAlign w:val="center"/>
          </w:tcPr>
          <w:p w14:paraId="5DFD3F7A" w14:textId="77777777" w:rsidR="003E4658" w:rsidRPr="0059228C" w:rsidRDefault="003E4658" w:rsidP="00367057">
            <w:pPr>
              <w:rPr>
                <w:lang w:val="sk-SK"/>
              </w:rPr>
            </w:pPr>
            <w:r w:rsidRPr="0059228C">
              <w:rPr>
                <w:lang w:val="sk-SK"/>
              </w:rPr>
              <w:t>Prvá verzia dokumentu</w:t>
            </w:r>
          </w:p>
        </w:tc>
        <w:tc>
          <w:tcPr>
            <w:tcW w:w="1718" w:type="dxa"/>
          </w:tcPr>
          <w:p w14:paraId="57791185" w14:textId="645A9CE1" w:rsidR="003E4658" w:rsidRPr="0059228C" w:rsidRDefault="003E4658" w:rsidP="00367057">
            <w:pPr>
              <w:rPr>
                <w:lang w:val="sk-SK"/>
              </w:rPr>
            </w:pPr>
            <w:r w:rsidRPr="0059228C">
              <w:rPr>
                <w:lang w:val="sk-SK"/>
              </w:rPr>
              <w:t>Tomáš Mihalovič</w:t>
            </w:r>
            <w:r w:rsidR="00E96ADD" w:rsidRPr="0059228C">
              <w:rPr>
                <w:lang w:val="sk-SK"/>
              </w:rPr>
              <w:t>, Miroslav Rúčka</w:t>
            </w:r>
          </w:p>
        </w:tc>
        <w:tc>
          <w:tcPr>
            <w:tcW w:w="1156" w:type="dxa"/>
          </w:tcPr>
          <w:p w14:paraId="5AA2123A" w14:textId="77777777" w:rsidR="003E4658" w:rsidRPr="0059228C" w:rsidRDefault="003E4658" w:rsidP="00367057">
            <w:pPr>
              <w:rPr>
                <w:lang w:val="sk-SK"/>
              </w:rPr>
            </w:pPr>
            <w:r w:rsidRPr="0059228C">
              <w:rPr>
                <w:lang w:val="sk-SK"/>
              </w:rPr>
              <w:t>22.3.2019</w:t>
            </w:r>
          </w:p>
        </w:tc>
      </w:tr>
      <w:tr w:rsidR="003E4658" w:rsidRPr="0059228C" w14:paraId="660FB514" w14:textId="77777777" w:rsidTr="00367057">
        <w:trPr>
          <w:trHeight w:val="259"/>
        </w:trPr>
        <w:tc>
          <w:tcPr>
            <w:tcW w:w="918" w:type="dxa"/>
            <w:shd w:val="clear" w:color="auto" w:fill="auto"/>
            <w:vAlign w:val="center"/>
          </w:tcPr>
          <w:p w14:paraId="648D0EDB" w14:textId="7DF6B29C" w:rsidR="003E4658" w:rsidRPr="0059228C" w:rsidRDefault="00EF7AD3" w:rsidP="00367057">
            <w:pPr>
              <w:rPr>
                <w:lang w:val="sk-SK"/>
              </w:rPr>
            </w:pPr>
            <w:r w:rsidRPr="0059228C">
              <w:rPr>
                <w:lang w:val="sk-SK"/>
              </w:rPr>
              <w:t>1.1</w:t>
            </w:r>
          </w:p>
        </w:tc>
        <w:tc>
          <w:tcPr>
            <w:tcW w:w="6336" w:type="dxa"/>
            <w:shd w:val="clear" w:color="auto" w:fill="auto"/>
            <w:vAlign w:val="center"/>
          </w:tcPr>
          <w:p w14:paraId="127FD40F" w14:textId="1FB27F7F" w:rsidR="003E4658" w:rsidRPr="0059228C" w:rsidRDefault="00EF7AD3" w:rsidP="00367057">
            <w:pPr>
              <w:rPr>
                <w:lang w:val="sk-SK"/>
              </w:rPr>
            </w:pPr>
            <w:r w:rsidRPr="0059228C">
              <w:rPr>
                <w:lang w:val="sk-SK"/>
              </w:rPr>
              <w:t>Doplnenie informácií o logických vzťahoch entít katastra nehnuteľností</w:t>
            </w:r>
            <w:r w:rsidR="0036626A">
              <w:rPr>
                <w:lang w:val="sk-SK"/>
              </w:rPr>
              <w:t xml:space="preserve"> – kapitola 3.1</w:t>
            </w:r>
          </w:p>
        </w:tc>
        <w:tc>
          <w:tcPr>
            <w:tcW w:w="1718" w:type="dxa"/>
          </w:tcPr>
          <w:p w14:paraId="4CF6F786" w14:textId="5D48E4A9" w:rsidR="003E4658" w:rsidRPr="0059228C" w:rsidRDefault="00EF7AD3" w:rsidP="00367057">
            <w:pPr>
              <w:rPr>
                <w:lang w:val="sk-SK"/>
              </w:rPr>
            </w:pPr>
            <w:r w:rsidRPr="0059228C">
              <w:rPr>
                <w:lang w:val="sk-SK"/>
              </w:rPr>
              <w:t xml:space="preserve">Ivan </w:t>
            </w:r>
            <w:proofErr w:type="spellStart"/>
            <w:r w:rsidRPr="0059228C">
              <w:rPr>
                <w:lang w:val="sk-SK"/>
              </w:rPr>
              <w:t>Krištek</w:t>
            </w:r>
            <w:proofErr w:type="spellEnd"/>
          </w:p>
        </w:tc>
        <w:tc>
          <w:tcPr>
            <w:tcW w:w="1156" w:type="dxa"/>
          </w:tcPr>
          <w:p w14:paraId="3982B2BC" w14:textId="66181C3A" w:rsidR="003E4658" w:rsidRPr="0059228C" w:rsidRDefault="0036626A" w:rsidP="00367057">
            <w:pPr>
              <w:rPr>
                <w:lang w:val="sk-SK"/>
              </w:rPr>
            </w:pPr>
            <w:r>
              <w:rPr>
                <w:lang w:val="sk-SK"/>
              </w:rPr>
              <w:t>15.8.2019</w:t>
            </w:r>
            <w:bookmarkStart w:id="18" w:name="_GoBack"/>
            <w:bookmarkEnd w:id="18"/>
          </w:p>
        </w:tc>
      </w:tr>
      <w:tr w:rsidR="003E4658" w:rsidRPr="0059228C" w14:paraId="2462F93C" w14:textId="77777777" w:rsidTr="00367057">
        <w:trPr>
          <w:trHeight w:val="259"/>
        </w:trPr>
        <w:tc>
          <w:tcPr>
            <w:tcW w:w="918" w:type="dxa"/>
            <w:shd w:val="clear" w:color="auto" w:fill="auto"/>
            <w:noWrap/>
            <w:vAlign w:val="center"/>
          </w:tcPr>
          <w:p w14:paraId="03A2B7DB" w14:textId="77777777" w:rsidR="003E4658" w:rsidRPr="0059228C" w:rsidRDefault="003E4658" w:rsidP="00367057">
            <w:pPr>
              <w:rPr>
                <w:lang w:val="sk-SK"/>
              </w:rPr>
            </w:pPr>
          </w:p>
        </w:tc>
        <w:tc>
          <w:tcPr>
            <w:tcW w:w="6336" w:type="dxa"/>
            <w:shd w:val="clear" w:color="auto" w:fill="auto"/>
            <w:noWrap/>
            <w:vAlign w:val="center"/>
          </w:tcPr>
          <w:p w14:paraId="1473FC24" w14:textId="77777777" w:rsidR="003E4658" w:rsidRPr="0059228C" w:rsidRDefault="003E4658" w:rsidP="00367057">
            <w:pPr>
              <w:rPr>
                <w:lang w:val="sk-SK"/>
              </w:rPr>
            </w:pPr>
          </w:p>
        </w:tc>
        <w:tc>
          <w:tcPr>
            <w:tcW w:w="1718" w:type="dxa"/>
          </w:tcPr>
          <w:p w14:paraId="409CB1AB" w14:textId="77777777" w:rsidR="003E4658" w:rsidRPr="0059228C" w:rsidRDefault="003E4658" w:rsidP="00367057">
            <w:pPr>
              <w:rPr>
                <w:lang w:val="sk-SK"/>
              </w:rPr>
            </w:pPr>
          </w:p>
        </w:tc>
        <w:tc>
          <w:tcPr>
            <w:tcW w:w="1156" w:type="dxa"/>
          </w:tcPr>
          <w:p w14:paraId="5658B6A0" w14:textId="77777777" w:rsidR="003E4658" w:rsidRPr="0059228C" w:rsidRDefault="003E4658" w:rsidP="00367057">
            <w:pPr>
              <w:rPr>
                <w:lang w:val="sk-SK"/>
              </w:rPr>
            </w:pPr>
          </w:p>
        </w:tc>
      </w:tr>
      <w:tr w:rsidR="003E4658" w:rsidRPr="0059228C" w14:paraId="5248B499" w14:textId="77777777" w:rsidTr="00367057">
        <w:trPr>
          <w:trHeight w:val="259"/>
        </w:trPr>
        <w:tc>
          <w:tcPr>
            <w:tcW w:w="918" w:type="dxa"/>
            <w:shd w:val="clear" w:color="auto" w:fill="auto"/>
            <w:noWrap/>
            <w:vAlign w:val="center"/>
          </w:tcPr>
          <w:p w14:paraId="040035DD" w14:textId="77777777" w:rsidR="003E4658" w:rsidRPr="0059228C" w:rsidRDefault="003E4658" w:rsidP="00367057">
            <w:pPr>
              <w:rPr>
                <w:lang w:val="sk-SK"/>
              </w:rPr>
            </w:pPr>
          </w:p>
        </w:tc>
        <w:tc>
          <w:tcPr>
            <w:tcW w:w="6336" w:type="dxa"/>
            <w:shd w:val="clear" w:color="auto" w:fill="auto"/>
            <w:noWrap/>
            <w:vAlign w:val="center"/>
          </w:tcPr>
          <w:p w14:paraId="171F0234" w14:textId="77777777" w:rsidR="003E4658" w:rsidRPr="0059228C" w:rsidRDefault="003E4658" w:rsidP="00367057">
            <w:pPr>
              <w:rPr>
                <w:lang w:val="sk-SK"/>
              </w:rPr>
            </w:pPr>
          </w:p>
        </w:tc>
        <w:tc>
          <w:tcPr>
            <w:tcW w:w="1718" w:type="dxa"/>
          </w:tcPr>
          <w:p w14:paraId="1BA45118" w14:textId="77777777" w:rsidR="003E4658" w:rsidRPr="0059228C" w:rsidRDefault="003E4658" w:rsidP="00367057">
            <w:pPr>
              <w:rPr>
                <w:lang w:val="sk-SK"/>
              </w:rPr>
            </w:pPr>
          </w:p>
        </w:tc>
        <w:tc>
          <w:tcPr>
            <w:tcW w:w="1156" w:type="dxa"/>
          </w:tcPr>
          <w:p w14:paraId="09C7D525" w14:textId="77777777" w:rsidR="003E4658" w:rsidRPr="0059228C" w:rsidRDefault="003E4658" w:rsidP="00367057">
            <w:pPr>
              <w:rPr>
                <w:lang w:val="sk-SK"/>
              </w:rPr>
            </w:pPr>
          </w:p>
        </w:tc>
      </w:tr>
    </w:tbl>
    <w:p w14:paraId="4A452859" w14:textId="77777777" w:rsidR="003E4658" w:rsidRPr="0059228C" w:rsidRDefault="003E4658" w:rsidP="003E4658">
      <w:pPr>
        <w:rPr>
          <w:lang w:val="sk-SK"/>
        </w:rPr>
      </w:pPr>
    </w:p>
    <w:p w14:paraId="5A29C535" w14:textId="77777777" w:rsidR="003E4658" w:rsidRPr="0059228C" w:rsidRDefault="003E4658" w:rsidP="003E4658">
      <w:pPr>
        <w:widowControl/>
        <w:autoSpaceDE/>
        <w:autoSpaceDN/>
        <w:adjustRightInd/>
        <w:spacing w:before="0" w:after="160" w:line="259" w:lineRule="auto"/>
        <w:jc w:val="left"/>
        <w:rPr>
          <w:lang w:val="sk-SK"/>
        </w:rPr>
      </w:pPr>
      <w:r w:rsidRPr="0059228C">
        <w:rPr>
          <w:lang w:val="sk-SK"/>
        </w:rPr>
        <w:br w:type="page"/>
      </w:r>
    </w:p>
    <w:p w14:paraId="29F175CE" w14:textId="0E81C129" w:rsidR="00610719" w:rsidRPr="0059228C" w:rsidRDefault="007D346F" w:rsidP="001B7E9C">
      <w:pPr>
        <w:pStyle w:val="Heading1"/>
      </w:pPr>
      <w:bookmarkStart w:id="19" w:name="_Toc16727802"/>
      <w:r w:rsidRPr="0059228C">
        <w:lastRenderedPageBreak/>
        <w:t>Úvod</w:t>
      </w:r>
      <w:bookmarkEnd w:id="7"/>
      <w:bookmarkEnd w:id="10"/>
      <w:bookmarkEnd w:id="11"/>
      <w:bookmarkEnd w:id="12"/>
      <w:bookmarkEnd w:id="13"/>
      <w:bookmarkEnd w:id="14"/>
      <w:bookmarkEnd w:id="19"/>
    </w:p>
    <w:p w14:paraId="6876819F" w14:textId="3CD02552" w:rsidR="002A0D41" w:rsidRPr="0059228C" w:rsidRDefault="002A0D41" w:rsidP="007D346F">
      <w:pPr>
        <w:rPr>
          <w:lang w:val="sk-SK"/>
        </w:rPr>
      </w:pPr>
      <w:r w:rsidRPr="0059228C">
        <w:rPr>
          <w:lang w:val="sk-SK"/>
        </w:rPr>
        <w:t>Dokument typu „integračný manuál</w:t>
      </w:r>
      <w:r w:rsidR="00BF3FC9" w:rsidRPr="0059228C">
        <w:rPr>
          <w:lang w:val="sk-SK"/>
        </w:rPr>
        <w:t xml:space="preserve"> pre ISM</w:t>
      </w:r>
      <w:r w:rsidRPr="0059228C">
        <w:rPr>
          <w:lang w:val="sk-SK"/>
        </w:rPr>
        <w:t>“ je určený dodávateľom IS</w:t>
      </w:r>
      <w:r w:rsidR="00BF3FC9" w:rsidRPr="0059228C">
        <w:rPr>
          <w:lang w:val="sk-SK"/>
        </w:rPr>
        <w:t xml:space="preserve"> mesta (ISM)</w:t>
      </w:r>
      <w:r w:rsidRPr="0059228C">
        <w:rPr>
          <w:lang w:val="sk-SK"/>
        </w:rPr>
        <w:t>, ktor</w:t>
      </w:r>
      <w:r w:rsidR="00CA7A0C" w:rsidRPr="0059228C">
        <w:rPr>
          <w:lang w:val="sk-SK"/>
        </w:rPr>
        <w:t>í</w:t>
      </w:r>
      <w:r w:rsidRPr="0059228C">
        <w:rPr>
          <w:lang w:val="sk-SK"/>
        </w:rPr>
        <w:t xml:space="preserve"> sa budú integrovať na DCOM. Ten</w:t>
      </w:r>
      <w:r w:rsidR="003E4658" w:rsidRPr="0059228C">
        <w:rPr>
          <w:lang w:val="sk-SK"/>
        </w:rPr>
        <w:t>to konkrétny integračný manuál</w:t>
      </w:r>
      <w:r w:rsidRPr="0059228C">
        <w:rPr>
          <w:lang w:val="sk-SK"/>
        </w:rPr>
        <w:t xml:space="preserve"> </w:t>
      </w:r>
      <w:r w:rsidR="00BF3FC9" w:rsidRPr="0059228C">
        <w:rPr>
          <w:lang w:val="sk-SK"/>
        </w:rPr>
        <w:t xml:space="preserve">popisuje integráciu na </w:t>
      </w:r>
      <w:r w:rsidR="006372A6" w:rsidRPr="0059228C">
        <w:rPr>
          <w:lang w:val="sk-SK"/>
        </w:rPr>
        <w:t>IS katastra nehnuteľností</w:t>
      </w:r>
      <w:r w:rsidR="00C05911" w:rsidRPr="0059228C">
        <w:rPr>
          <w:lang w:val="sk-SK"/>
        </w:rPr>
        <w:t xml:space="preserve"> (</w:t>
      </w:r>
      <w:r w:rsidR="006372A6" w:rsidRPr="0059228C">
        <w:rPr>
          <w:lang w:val="sk-SK"/>
        </w:rPr>
        <w:t>IS KN</w:t>
      </w:r>
      <w:r w:rsidR="00C05911" w:rsidRPr="0059228C">
        <w:rPr>
          <w:lang w:val="sk-SK"/>
        </w:rPr>
        <w:t>)</w:t>
      </w:r>
      <w:r w:rsidR="002F463A" w:rsidRPr="0059228C">
        <w:rPr>
          <w:lang w:val="sk-SK"/>
        </w:rPr>
        <w:t>.</w:t>
      </w:r>
    </w:p>
    <w:p w14:paraId="4A8AC800" w14:textId="77777777" w:rsidR="003E4658" w:rsidRPr="0059228C" w:rsidRDefault="003E4658" w:rsidP="003E4658">
      <w:pPr>
        <w:rPr>
          <w:lang w:val="sk-SK"/>
        </w:rPr>
      </w:pPr>
      <w:bookmarkStart w:id="20" w:name="_Toc389218873"/>
      <w:bookmarkStart w:id="21" w:name="_Toc389481822"/>
      <w:bookmarkStart w:id="22" w:name="_Toc390333711"/>
      <w:bookmarkStart w:id="23" w:name="_Toc390347489"/>
      <w:bookmarkStart w:id="24" w:name="_Toc390348496"/>
      <w:r w:rsidRPr="0059228C">
        <w:rPr>
          <w:lang w:val="sk-SK"/>
        </w:rPr>
        <w:t xml:space="preserve">Tento dokument nadväzuje na dokument s názvom </w:t>
      </w:r>
      <w:r w:rsidRPr="0059228C">
        <w:rPr>
          <w:i/>
          <w:lang w:val="sk-SK"/>
        </w:rPr>
        <w:t>Integračný manuál pre ISM: Princípy integrácie</w:t>
      </w:r>
      <w:r w:rsidRPr="0059228C">
        <w:rPr>
          <w:lang w:val="sk-SK"/>
        </w:rPr>
        <w:t xml:space="preserve">, ktorý popisuje základné princípy integrácie ISM a IS DCOM. </w:t>
      </w:r>
    </w:p>
    <w:p w14:paraId="303D3357" w14:textId="77777777" w:rsidR="004A4A7D" w:rsidRPr="0059228C"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59228C">
        <w:rPr>
          <w:lang w:val="sk-SK"/>
        </w:rPr>
        <w:br w:type="page"/>
      </w:r>
    </w:p>
    <w:p w14:paraId="7F911E89" w14:textId="5F7BECED" w:rsidR="00811951" w:rsidRPr="0059228C" w:rsidRDefault="00811951" w:rsidP="002C07E7">
      <w:pPr>
        <w:pStyle w:val="Heading1"/>
      </w:pPr>
      <w:bookmarkStart w:id="25" w:name="_Toc16727803"/>
      <w:r w:rsidRPr="0059228C">
        <w:lastRenderedPageBreak/>
        <w:t>Skratky</w:t>
      </w:r>
      <w:bookmarkEnd w:id="25"/>
    </w:p>
    <w:tbl>
      <w:tblPr>
        <w:tblStyle w:val="TableGrid"/>
        <w:tblW w:w="0" w:type="auto"/>
        <w:tblLook w:val="04A0" w:firstRow="1" w:lastRow="0" w:firstColumn="1" w:lastColumn="0" w:noHBand="0" w:noVBand="1"/>
      </w:tblPr>
      <w:tblGrid>
        <w:gridCol w:w="1928"/>
        <w:gridCol w:w="7422"/>
      </w:tblGrid>
      <w:tr w:rsidR="004A4A7D" w:rsidRPr="0059228C" w14:paraId="38B67541" w14:textId="77777777" w:rsidTr="004A4A7D">
        <w:tc>
          <w:tcPr>
            <w:tcW w:w="1951" w:type="dxa"/>
            <w:shd w:val="clear" w:color="auto" w:fill="D9D9D9" w:themeFill="background1" w:themeFillShade="D9"/>
          </w:tcPr>
          <w:p w14:paraId="50E5CA16" w14:textId="55BBB160" w:rsidR="004A4A7D" w:rsidRPr="0059228C" w:rsidRDefault="004A4A7D" w:rsidP="004A4A7D">
            <w:pPr>
              <w:pStyle w:val="Caption"/>
              <w:rPr>
                <w:lang w:val="sk-SK"/>
              </w:rPr>
            </w:pPr>
            <w:r w:rsidRPr="0059228C">
              <w:rPr>
                <w:lang w:val="sk-SK"/>
              </w:rPr>
              <w:t>Skratka</w:t>
            </w:r>
          </w:p>
        </w:tc>
        <w:tc>
          <w:tcPr>
            <w:tcW w:w="7549" w:type="dxa"/>
            <w:shd w:val="clear" w:color="auto" w:fill="D9D9D9" w:themeFill="background1" w:themeFillShade="D9"/>
          </w:tcPr>
          <w:p w14:paraId="1A86995E" w14:textId="1C909B40" w:rsidR="004A4A7D" w:rsidRPr="0059228C" w:rsidRDefault="004A4A7D" w:rsidP="004A4A7D">
            <w:pPr>
              <w:pStyle w:val="Caption"/>
              <w:rPr>
                <w:lang w:val="sk-SK"/>
              </w:rPr>
            </w:pPr>
            <w:r w:rsidRPr="0059228C">
              <w:rPr>
                <w:lang w:val="sk-SK"/>
              </w:rPr>
              <w:t>Význam</w:t>
            </w:r>
          </w:p>
        </w:tc>
      </w:tr>
      <w:tr w:rsidR="004A4A7D" w:rsidRPr="0059228C" w14:paraId="4D90B1F6" w14:textId="77777777" w:rsidTr="004A4A7D">
        <w:tc>
          <w:tcPr>
            <w:tcW w:w="1951" w:type="dxa"/>
          </w:tcPr>
          <w:p w14:paraId="4ABD0ABD" w14:textId="44FE22E9" w:rsidR="004A4A7D" w:rsidRPr="0059228C" w:rsidRDefault="00BF3FC9" w:rsidP="004A4A7D">
            <w:pPr>
              <w:rPr>
                <w:lang w:val="sk-SK"/>
              </w:rPr>
            </w:pPr>
            <w:r w:rsidRPr="0059228C">
              <w:rPr>
                <w:lang w:val="sk-SK"/>
              </w:rPr>
              <w:t>ISM</w:t>
            </w:r>
          </w:p>
        </w:tc>
        <w:tc>
          <w:tcPr>
            <w:tcW w:w="7549" w:type="dxa"/>
          </w:tcPr>
          <w:p w14:paraId="5151E37A" w14:textId="77FF9AB4" w:rsidR="004A4A7D" w:rsidRPr="0059228C" w:rsidRDefault="004A4A7D" w:rsidP="00BF3FC9">
            <w:pPr>
              <w:rPr>
                <w:lang w:val="sk-SK"/>
              </w:rPr>
            </w:pPr>
            <w:r w:rsidRPr="0059228C">
              <w:rPr>
                <w:lang w:val="sk-SK"/>
              </w:rPr>
              <w:t xml:space="preserve">Informačný systém </w:t>
            </w:r>
            <w:r w:rsidR="00BF3FC9" w:rsidRPr="0059228C">
              <w:rPr>
                <w:lang w:val="sk-SK"/>
              </w:rPr>
              <w:t>mesta</w:t>
            </w:r>
          </w:p>
        </w:tc>
      </w:tr>
      <w:tr w:rsidR="008424E9" w:rsidRPr="0059228C" w14:paraId="2B74EE04" w14:textId="77777777" w:rsidTr="004A4A7D">
        <w:tc>
          <w:tcPr>
            <w:tcW w:w="1951" w:type="dxa"/>
          </w:tcPr>
          <w:p w14:paraId="775A1E1F" w14:textId="7C99B73C" w:rsidR="008424E9" w:rsidRPr="0059228C" w:rsidRDefault="008424E9" w:rsidP="004A4A7D">
            <w:pPr>
              <w:rPr>
                <w:lang w:val="sk-SK"/>
              </w:rPr>
            </w:pPr>
            <w:r w:rsidRPr="0059228C">
              <w:rPr>
                <w:lang w:val="sk-SK"/>
              </w:rPr>
              <w:t>IS VS</w:t>
            </w:r>
          </w:p>
        </w:tc>
        <w:tc>
          <w:tcPr>
            <w:tcW w:w="7549" w:type="dxa"/>
          </w:tcPr>
          <w:p w14:paraId="5742744F" w14:textId="2B8BD631" w:rsidR="008424E9" w:rsidRPr="0059228C" w:rsidRDefault="008424E9" w:rsidP="004A4A7D">
            <w:pPr>
              <w:rPr>
                <w:lang w:val="sk-SK"/>
              </w:rPr>
            </w:pPr>
            <w:r w:rsidRPr="0059228C">
              <w:rPr>
                <w:lang w:val="sk-SK"/>
              </w:rPr>
              <w:t>informačný systém verejnej správy</w:t>
            </w:r>
          </w:p>
        </w:tc>
      </w:tr>
      <w:tr w:rsidR="00D449E8" w:rsidRPr="0059228C" w14:paraId="5D187D18" w14:textId="77777777" w:rsidTr="004A4A7D">
        <w:tc>
          <w:tcPr>
            <w:tcW w:w="1951" w:type="dxa"/>
          </w:tcPr>
          <w:p w14:paraId="4F4DB53C" w14:textId="454311E3" w:rsidR="00D449E8" w:rsidRPr="0059228C" w:rsidRDefault="003F52F9" w:rsidP="00274460">
            <w:pPr>
              <w:rPr>
                <w:lang w:val="sk-SK"/>
              </w:rPr>
            </w:pPr>
            <w:r w:rsidRPr="0059228C">
              <w:rPr>
                <w:lang w:val="sk-SK"/>
              </w:rPr>
              <w:t>KN</w:t>
            </w:r>
          </w:p>
        </w:tc>
        <w:tc>
          <w:tcPr>
            <w:tcW w:w="7549" w:type="dxa"/>
          </w:tcPr>
          <w:p w14:paraId="732E9509" w14:textId="0005671B" w:rsidR="00D449E8" w:rsidRPr="0059228C" w:rsidRDefault="003F52F9" w:rsidP="00274460">
            <w:pPr>
              <w:rPr>
                <w:lang w:val="sk-SK"/>
              </w:rPr>
            </w:pPr>
            <w:r w:rsidRPr="0059228C">
              <w:rPr>
                <w:lang w:val="sk-SK"/>
              </w:rPr>
              <w:t>Kataster nehnuteľností</w:t>
            </w:r>
          </w:p>
        </w:tc>
      </w:tr>
      <w:tr w:rsidR="004A4A7D" w:rsidRPr="0059228C" w14:paraId="3E1EF484" w14:textId="77777777" w:rsidTr="004A4A7D">
        <w:tc>
          <w:tcPr>
            <w:tcW w:w="1951" w:type="dxa"/>
          </w:tcPr>
          <w:p w14:paraId="430800C2" w14:textId="2DBF892B" w:rsidR="004A4A7D" w:rsidRPr="0059228C" w:rsidRDefault="003F52F9" w:rsidP="004A4A7D">
            <w:pPr>
              <w:rPr>
                <w:lang w:val="sk-SK"/>
              </w:rPr>
            </w:pPr>
            <w:r w:rsidRPr="0059228C">
              <w:rPr>
                <w:lang w:val="sk-SK"/>
              </w:rPr>
              <w:t>ESKN</w:t>
            </w:r>
          </w:p>
        </w:tc>
        <w:tc>
          <w:tcPr>
            <w:tcW w:w="7549" w:type="dxa"/>
          </w:tcPr>
          <w:p w14:paraId="2511FCE0" w14:textId="729D0AAF" w:rsidR="004A4A7D" w:rsidRPr="0059228C" w:rsidRDefault="003F52F9" w:rsidP="004A4A7D">
            <w:pPr>
              <w:rPr>
                <w:lang w:val="sk-SK"/>
              </w:rPr>
            </w:pPr>
            <w:r w:rsidRPr="0059228C">
              <w:rPr>
                <w:lang w:val="sk-SK"/>
              </w:rPr>
              <w:t>Elektronické služby KN</w:t>
            </w:r>
          </w:p>
        </w:tc>
      </w:tr>
      <w:tr w:rsidR="004A4A7D" w:rsidRPr="0059228C" w14:paraId="1D84C061" w14:textId="77777777" w:rsidTr="004A4A7D">
        <w:tc>
          <w:tcPr>
            <w:tcW w:w="1951" w:type="dxa"/>
          </w:tcPr>
          <w:p w14:paraId="44974F4F" w14:textId="0A3B4849" w:rsidR="004A4A7D" w:rsidRPr="0059228C" w:rsidRDefault="004A4A7D" w:rsidP="004A4A7D">
            <w:pPr>
              <w:rPr>
                <w:lang w:val="sk-SK"/>
              </w:rPr>
            </w:pPr>
          </w:p>
        </w:tc>
        <w:tc>
          <w:tcPr>
            <w:tcW w:w="7549" w:type="dxa"/>
          </w:tcPr>
          <w:p w14:paraId="7BCA5DFD" w14:textId="6C36B7EF" w:rsidR="004A4A7D" w:rsidRPr="0059228C" w:rsidRDefault="004A4A7D" w:rsidP="004A4A7D">
            <w:pPr>
              <w:rPr>
                <w:lang w:val="sk-SK"/>
              </w:rPr>
            </w:pPr>
          </w:p>
        </w:tc>
      </w:tr>
    </w:tbl>
    <w:p w14:paraId="63A7D238" w14:textId="77777777" w:rsidR="004A4A7D" w:rsidRPr="0059228C" w:rsidRDefault="004A4A7D" w:rsidP="004A4A7D">
      <w:pPr>
        <w:rPr>
          <w:lang w:val="sk-SK"/>
        </w:rPr>
      </w:pPr>
    </w:p>
    <w:p w14:paraId="38389599" w14:textId="77777777" w:rsidR="004A4A7D" w:rsidRPr="0059228C" w:rsidRDefault="004A4A7D" w:rsidP="004A4A7D">
      <w:pPr>
        <w:rPr>
          <w:lang w:val="sk-SK"/>
        </w:rPr>
      </w:pPr>
    </w:p>
    <w:p w14:paraId="6DCFCD98" w14:textId="77777777" w:rsidR="004A4A7D" w:rsidRPr="0059228C" w:rsidRDefault="004A4A7D" w:rsidP="004A4A7D">
      <w:pPr>
        <w:rPr>
          <w:lang w:val="sk-SK"/>
        </w:rPr>
      </w:pPr>
    </w:p>
    <w:p w14:paraId="580F3734" w14:textId="77777777" w:rsidR="004A4A7D" w:rsidRPr="0059228C" w:rsidRDefault="004A4A7D" w:rsidP="004A4A7D">
      <w:pPr>
        <w:rPr>
          <w:lang w:val="sk-SK"/>
        </w:rPr>
      </w:pPr>
    </w:p>
    <w:p w14:paraId="6342533F" w14:textId="77777777" w:rsidR="004A4A7D" w:rsidRPr="0059228C"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59228C">
        <w:rPr>
          <w:lang w:val="sk-SK"/>
        </w:rPr>
        <w:br w:type="page"/>
      </w:r>
    </w:p>
    <w:p w14:paraId="6170689C" w14:textId="3436B629" w:rsidR="00A84A7E" w:rsidRPr="0059228C" w:rsidRDefault="006372A6" w:rsidP="00E10E51">
      <w:pPr>
        <w:pStyle w:val="Heading1"/>
        <w:keepLines/>
        <w:widowControl/>
        <w:numPr>
          <w:ilvl w:val="0"/>
          <w:numId w:val="6"/>
        </w:numPr>
        <w:autoSpaceDE/>
        <w:autoSpaceDN/>
        <w:adjustRightInd/>
        <w:spacing w:before="120" w:after="120" w:line="288" w:lineRule="auto"/>
      </w:pPr>
      <w:bookmarkStart w:id="26" w:name="_Toc534769404"/>
      <w:bookmarkStart w:id="27" w:name="_Toc16727804"/>
      <w:bookmarkEnd w:id="8"/>
      <w:bookmarkEnd w:id="9"/>
      <w:bookmarkEnd w:id="20"/>
      <w:bookmarkEnd w:id="21"/>
      <w:bookmarkEnd w:id="22"/>
      <w:bookmarkEnd w:id="23"/>
      <w:bookmarkEnd w:id="24"/>
      <w:r w:rsidRPr="0059228C">
        <w:lastRenderedPageBreak/>
        <w:t>Kataster nehnuteľností</w:t>
      </w:r>
      <w:bookmarkEnd w:id="27"/>
    </w:p>
    <w:p w14:paraId="20410209" w14:textId="458E2A63" w:rsidR="006372A6" w:rsidRPr="0059228C" w:rsidRDefault="006372A6" w:rsidP="006372A6">
      <w:pPr>
        <w:rPr>
          <w:lang w:val="sk-SK"/>
        </w:rPr>
      </w:pPr>
      <w:bookmarkStart w:id="28" w:name="_Toc534769398"/>
      <w:bookmarkStart w:id="29" w:name="_Toc534824509"/>
      <w:bookmarkStart w:id="30" w:name="_Toc534877768"/>
      <w:bookmarkStart w:id="31" w:name="_Toc535321281"/>
      <w:bookmarkStart w:id="32" w:name="_Toc534824516"/>
      <w:bookmarkStart w:id="33" w:name="_Toc534877724"/>
      <w:bookmarkStart w:id="34" w:name="_Toc535321237"/>
      <w:bookmarkEnd w:id="26"/>
      <w:r w:rsidRPr="0059228C">
        <w:rPr>
          <w:lang w:val="sk-SK"/>
        </w:rPr>
        <w:t>Integračné rozhranie KN proxy bude k dispozícii všetkým mestám. Na integračnej zbernici budú sprístupnené Elektronické služby katastra nehnuteľností rozhrania ESKN 15, ktoré sú dostupné z IS DCOM. Účelom služieb je preberanie katastrálnych údajov pre potreby mesta a ich aktualizovanie v pravidelných časových intervaloch.</w:t>
      </w:r>
    </w:p>
    <w:p w14:paraId="060711FD" w14:textId="2D1E567A" w:rsidR="00D64AEB" w:rsidRPr="0059228C" w:rsidRDefault="00D64AEB" w:rsidP="006372A6">
      <w:pPr>
        <w:rPr>
          <w:lang w:val="sk-SK"/>
        </w:rPr>
      </w:pPr>
      <w:r w:rsidRPr="0059228C">
        <w:rPr>
          <w:lang w:val="sk-SK"/>
        </w:rPr>
        <w:t>Okrem volania služby “Poskytnutie informatívneho výpisu z listu vlastníctva z KN” sa predpokladá len občasná aktualizácia, cca 1x za kvartál.</w:t>
      </w:r>
    </w:p>
    <w:p w14:paraId="7FE84D6C" w14:textId="658AB390" w:rsidR="00EF7AD3" w:rsidRPr="0059228C" w:rsidRDefault="00EF7AD3" w:rsidP="00EF7AD3">
      <w:pPr>
        <w:pStyle w:val="Heading2"/>
      </w:pPr>
      <w:bookmarkStart w:id="35" w:name="_Toc16727805"/>
      <w:r w:rsidRPr="0059228C">
        <w:t>Logický model entít</w:t>
      </w:r>
      <w:bookmarkEnd w:id="35"/>
    </w:p>
    <w:p w14:paraId="306514A3" w14:textId="77777777" w:rsidR="00EF7AD3" w:rsidRPr="0059228C" w:rsidRDefault="00EF7AD3" w:rsidP="00EF7AD3">
      <w:pPr>
        <w:rPr>
          <w:lang w:val="sk-SK"/>
        </w:rPr>
      </w:pPr>
      <w:r w:rsidRPr="0059228C">
        <w:rPr>
          <w:lang w:val="sk-SK"/>
        </w:rPr>
        <w:t>Logický model entít a ich atribúty sú zachytené na nasledujúcom diagrame.</w:t>
      </w:r>
    </w:p>
    <w:p w14:paraId="30D58848" w14:textId="77777777" w:rsidR="00EF7AD3" w:rsidRPr="0059228C" w:rsidRDefault="00EF7AD3" w:rsidP="00EF7AD3">
      <w:pPr>
        <w:rPr>
          <w:lang w:val="sk-SK"/>
        </w:rPr>
      </w:pPr>
      <w:r w:rsidRPr="0059228C">
        <w:rPr>
          <w:noProof/>
          <w:lang w:val="sk-SK"/>
        </w:rPr>
        <w:drawing>
          <wp:inline distT="0" distB="0" distL="0" distR="0" wp14:anchorId="6A6CC2E9" wp14:editId="0D2BD268">
            <wp:extent cx="6177037" cy="5649085"/>
            <wp:effectExtent l="0" t="0" r="0" b="889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6180420" cy="5652179"/>
                    </a:xfrm>
                    <a:prstGeom prst="rect">
                      <a:avLst/>
                    </a:prstGeom>
                    <a:noFill/>
                    <a:ln w="9525">
                      <a:noFill/>
                      <a:miter lim="800000"/>
                      <a:headEnd/>
                      <a:tailEnd/>
                    </a:ln>
                  </pic:spPr>
                </pic:pic>
              </a:graphicData>
            </a:graphic>
          </wp:inline>
        </w:drawing>
      </w:r>
    </w:p>
    <w:p w14:paraId="0ADA0E8C" w14:textId="77777777" w:rsidR="00EF7AD3" w:rsidRPr="0059228C" w:rsidRDefault="00EF7AD3" w:rsidP="00EF7AD3">
      <w:pPr>
        <w:rPr>
          <w:lang w:val="sk-SK"/>
        </w:rPr>
      </w:pPr>
    </w:p>
    <w:p w14:paraId="2B52F132" w14:textId="77777777" w:rsidR="0059228C" w:rsidRPr="0059228C" w:rsidRDefault="0059228C" w:rsidP="0059228C">
      <w:pPr>
        <w:pStyle w:val="Heading3"/>
      </w:pPr>
      <w:bookmarkStart w:id="36" w:name="_Toc16727806"/>
      <w:r w:rsidRPr="0059228C">
        <w:lastRenderedPageBreak/>
        <w:t>Vlastnícke podiely</w:t>
      </w:r>
      <w:bookmarkEnd w:id="36"/>
    </w:p>
    <w:p w14:paraId="047375B7" w14:textId="77777777" w:rsidR="0059228C" w:rsidRPr="0059228C" w:rsidRDefault="0059228C" w:rsidP="0059228C">
      <w:pPr>
        <w:rPr>
          <w:lang w:val="sk-SK"/>
        </w:rPr>
      </w:pPr>
      <w:r w:rsidRPr="0059228C">
        <w:rPr>
          <w:lang w:val="sk-SK"/>
        </w:rPr>
        <w:t>Vlastnícky podiel účastníka k</w:t>
      </w:r>
    </w:p>
    <w:p w14:paraId="5C778E5F" w14:textId="77777777" w:rsidR="0059228C" w:rsidRPr="0059228C" w:rsidRDefault="0059228C" w:rsidP="0059228C">
      <w:pPr>
        <w:pStyle w:val="ListParagraph"/>
        <w:numPr>
          <w:ilvl w:val="0"/>
          <w:numId w:val="30"/>
        </w:numPr>
        <w:autoSpaceDE/>
        <w:autoSpaceDN/>
        <w:adjustRightInd/>
        <w:spacing w:before="0" w:after="120"/>
      </w:pPr>
      <w:r w:rsidRPr="0059228C">
        <w:t>parcelám registra C,</w:t>
      </w:r>
    </w:p>
    <w:p w14:paraId="719DC8BF" w14:textId="77777777" w:rsidR="0059228C" w:rsidRPr="0059228C" w:rsidRDefault="0059228C" w:rsidP="0059228C">
      <w:pPr>
        <w:pStyle w:val="ListParagraph"/>
        <w:numPr>
          <w:ilvl w:val="0"/>
          <w:numId w:val="30"/>
        </w:numPr>
        <w:autoSpaceDE/>
        <w:autoSpaceDN/>
        <w:adjustRightInd/>
        <w:spacing w:before="0" w:after="120"/>
      </w:pPr>
      <w:r w:rsidRPr="0059228C">
        <w:t>parcelám registra E,</w:t>
      </w:r>
    </w:p>
    <w:p w14:paraId="4D2B395A" w14:textId="77777777" w:rsidR="0059228C" w:rsidRPr="0059228C" w:rsidRDefault="0059228C" w:rsidP="0059228C">
      <w:pPr>
        <w:pStyle w:val="ListParagraph"/>
        <w:numPr>
          <w:ilvl w:val="0"/>
          <w:numId w:val="30"/>
        </w:numPr>
        <w:autoSpaceDE/>
        <w:autoSpaceDN/>
        <w:adjustRightInd/>
        <w:spacing w:before="0" w:after="120"/>
      </w:pPr>
      <w:r w:rsidRPr="0059228C">
        <w:t>stavbám</w:t>
      </w:r>
    </w:p>
    <w:p w14:paraId="0E44162D" w14:textId="52AB64BC" w:rsidR="0059228C" w:rsidRPr="0059228C" w:rsidRDefault="0059228C" w:rsidP="0059228C">
      <w:pPr>
        <w:rPr>
          <w:lang w:val="sk-SK"/>
        </w:rPr>
      </w:pPr>
      <w:r w:rsidRPr="0059228C">
        <w:rPr>
          <w:lang w:val="sk-SK"/>
        </w:rPr>
        <w:t xml:space="preserve">je na liste vlastníctva evidovaný v objekte typu Participant, atribúty </w:t>
      </w:r>
      <w:proofErr w:type="spellStart"/>
      <w:r w:rsidRPr="0059228C">
        <w:rPr>
          <w:lang w:val="sk-SK"/>
        </w:rPr>
        <w:t>Numerator</w:t>
      </w:r>
      <w:proofErr w:type="spellEnd"/>
      <w:r w:rsidRPr="0059228C">
        <w:rPr>
          <w:lang w:val="sk-SK"/>
        </w:rPr>
        <w:t xml:space="preserve"> a </w:t>
      </w:r>
      <w:proofErr w:type="spellStart"/>
      <w:r w:rsidRPr="0059228C">
        <w:rPr>
          <w:lang w:val="sk-SK"/>
        </w:rPr>
        <w:t>Denominator</w:t>
      </w:r>
      <w:proofErr w:type="spellEnd"/>
      <w:r w:rsidRPr="0059228C">
        <w:rPr>
          <w:lang w:val="sk-SK"/>
        </w:rPr>
        <w:t>, a týka sa všetkých nehnuteľností uvedeného typu evidovaných na LV.</w:t>
      </w:r>
    </w:p>
    <w:p w14:paraId="390B7CEA" w14:textId="77D5317E" w:rsidR="0059228C" w:rsidRPr="0059228C" w:rsidRDefault="0059228C" w:rsidP="0059228C">
      <w:pPr>
        <w:rPr>
          <w:lang w:val="sk-SK"/>
        </w:rPr>
      </w:pPr>
      <w:r w:rsidRPr="0059228C">
        <w:rPr>
          <w:lang w:val="sk-SK"/>
        </w:rPr>
        <w:t xml:space="preserve">Vlastnícky podiel účastníka k bytu je evidovaný v objekte typu </w:t>
      </w:r>
      <w:proofErr w:type="spellStart"/>
      <w:r w:rsidRPr="0059228C">
        <w:rPr>
          <w:lang w:val="sk-SK"/>
        </w:rPr>
        <w:t>OwnershipRecordSpace</w:t>
      </w:r>
      <w:proofErr w:type="spellEnd"/>
      <w:r w:rsidRPr="0059228C">
        <w:rPr>
          <w:lang w:val="sk-SK"/>
        </w:rPr>
        <w:t xml:space="preserve">, atribúty </w:t>
      </w:r>
      <w:proofErr w:type="spellStart"/>
      <w:r w:rsidRPr="0059228C">
        <w:rPr>
          <w:lang w:val="sk-SK"/>
        </w:rPr>
        <w:t>atribúty</w:t>
      </w:r>
      <w:proofErr w:type="spellEnd"/>
      <w:r w:rsidRPr="0059228C">
        <w:rPr>
          <w:lang w:val="sk-SK"/>
        </w:rPr>
        <w:t xml:space="preserve"> </w:t>
      </w:r>
      <w:proofErr w:type="spellStart"/>
      <w:r w:rsidRPr="0059228C">
        <w:rPr>
          <w:lang w:val="sk-SK"/>
        </w:rPr>
        <w:t>Numerator</w:t>
      </w:r>
      <w:proofErr w:type="spellEnd"/>
      <w:r w:rsidRPr="0059228C">
        <w:rPr>
          <w:lang w:val="sk-SK"/>
        </w:rPr>
        <w:t xml:space="preserve"> a </w:t>
      </w:r>
      <w:proofErr w:type="spellStart"/>
      <w:r w:rsidRPr="0059228C">
        <w:rPr>
          <w:lang w:val="sk-SK"/>
        </w:rPr>
        <w:t>Denominator</w:t>
      </w:r>
      <w:proofErr w:type="spellEnd"/>
      <w:r w:rsidRPr="0059228C">
        <w:rPr>
          <w:lang w:val="sk-SK"/>
        </w:rPr>
        <w:t xml:space="preserve">. V takomto prípade (evidovaný byt na LV) nie je priamo evidovaný vlastnícky podiel účastníka stavbe (a pozemku, ak pozemok je tiež na LV), ale tento je určený podielom priestoru na spoločných častiach a spoločných zariadeniach domu [a spoluvlastnícky podiel k pozemku] v objekte typu </w:t>
      </w:r>
      <w:proofErr w:type="spellStart"/>
      <w:r w:rsidRPr="0059228C">
        <w:rPr>
          <w:lang w:val="sk-SK"/>
        </w:rPr>
        <w:t>Space</w:t>
      </w:r>
      <w:proofErr w:type="spellEnd"/>
      <w:r w:rsidRPr="0059228C">
        <w:rPr>
          <w:lang w:val="sk-SK"/>
        </w:rPr>
        <w:t xml:space="preserve">, atribúty </w:t>
      </w:r>
      <w:proofErr w:type="spellStart"/>
      <w:r w:rsidRPr="0059228C">
        <w:rPr>
          <w:lang w:val="sk-SK"/>
        </w:rPr>
        <w:t>Numerator</w:t>
      </w:r>
      <w:proofErr w:type="spellEnd"/>
      <w:r w:rsidRPr="0059228C">
        <w:rPr>
          <w:lang w:val="sk-SK"/>
        </w:rPr>
        <w:t xml:space="preserve">, </w:t>
      </w:r>
      <w:proofErr w:type="spellStart"/>
      <w:r w:rsidRPr="0059228C">
        <w:rPr>
          <w:lang w:val="sk-SK"/>
        </w:rPr>
        <w:t>Denominator</w:t>
      </w:r>
      <w:proofErr w:type="spellEnd"/>
      <w:r w:rsidRPr="0059228C">
        <w:rPr>
          <w:lang w:val="sk-SK"/>
        </w:rPr>
        <w:t>.</w:t>
      </w:r>
    </w:p>
    <w:p w14:paraId="08C3FA13" w14:textId="77777777" w:rsidR="0059228C" w:rsidRPr="0059228C" w:rsidRDefault="0059228C" w:rsidP="0059228C">
      <w:pPr>
        <w:pStyle w:val="Heading3"/>
      </w:pPr>
      <w:bookmarkStart w:id="37" w:name="_Toc16727807"/>
      <w:r w:rsidRPr="0059228C">
        <w:t>Právne vzťahy a znenia právnych listín</w:t>
      </w:r>
      <w:bookmarkEnd w:id="37"/>
    </w:p>
    <w:p w14:paraId="615D4EF1" w14:textId="77777777" w:rsidR="0059228C" w:rsidRPr="0059228C" w:rsidRDefault="0059228C" w:rsidP="0059228C">
      <w:pPr>
        <w:rPr>
          <w:lang w:val="sk-SK"/>
        </w:rPr>
      </w:pPr>
      <w:r w:rsidRPr="0059228C">
        <w:rPr>
          <w:lang w:val="sk-SK"/>
        </w:rPr>
        <w:t>Práva účastníka (vlastníka, správcu, nájomcu, inej oprávnenej osoby) k nehnuteľnostiam sú určené právnymi listinami, ktoré sú evidované na liste vlastníctva (tituly nadobudnutia, ťarchy, poznámky, iné údaje). Tieto údaje môžu byť priradené na účastníka – týkajú sa toho-konkrétneho účastníka alebo nepriradené – týkajú sa všetkých účastníkov právnych vzťahov evidovaných na LV.</w:t>
      </w:r>
    </w:p>
    <w:p w14:paraId="53AA5B8D" w14:textId="661716BF" w:rsidR="0059228C" w:rsidRPr="0059228C" w:rsidRDefault="0059228C" w:rsidP="0059228C">
      <w:pPr>
        <w:rPr>
          <w:lang w:val="sk-SK"/>
        </w:rPr>
      </w:pPr>
      <w:r w:rsidRPr="0059228C">
        <w:rPr>
          <w:lang w:val="sk-SK"/>
        </w:rPr>
        <w:t xml:space="preserve">Preto pri zisťovaní práv účastníka k nehnuteľnostiam službou A.2.1.5 Poskytnutie informácie z KN o právach k nehnuteľnostiam je </w:t>
      </w:r>
      <w:r w:rsidRPr="0059228C">
        <w:rPr>
          <w:lang w:val="sk-SK"/>
        </w:rPr>
        <w:t xml:space="preserve">nevyhnutné </w:t>
      </w:r>
      <w:r w:rsidRPr="0059228C">
        <w:rPr>
          <w:lang w:val="sk-SK"/>
        </w:rPr>
        <w:t xml:space="preserve">zistiť zoznam právnych vzťahov priradených na účastníka (je súčasťou dátovej štruktúry Účastník právneho vzťahu) a tiež Zoznam právnych vzťahov na LV nepriradených k účastníkovi (poskytovaný osobitne). </w:t>
      </w:r>
      <w:r w:rsidRPr="0059228C">
        <w:rPr>
          <w:b/>
          <w:lang w:val="sk-SK"/>
        </w:rPr>
        <w:t>Iba oba zoznamy spolu poskytujú úplnú informáciu o právach účastníka</w:t>
      </w:r>
      <w:r w:rsidRPr="0059228C">
        <w:rPr>
          <w:lang w:val="sk-SK"/>
        </w:rPr>
        <w:t>.</w:t>
      </w:r>
    </w:p>
    <w:p w14:paraId="5D4651B9" w14:textId="77777777" w:rsidR="0059228C" w:rsidRPr="0059228C" w:rsidRDefault="0059228C" w:rsidP="0059228C">
      <w:pPr>
        <w:pStyle w:val="Heading3"/>
      </w:pPr>
      <w:bookmarkStart w:id="38" w:name="_Toc16727808"/>
      <w:r w:rsidRPr="0059228C">
        <w:t>Číslo LV bytu a stavby</w:t>
      </w:r>
      <w:bookmarkEnd w:id="38"/>
    </w:p>
    <w:p w14:paraId="6DBA14E0" w14:textId="77777777" w:rsidR="0059228C" w:rsidRPr="0059228C" w:rsidRDefault="0059228C" w:rsidP="0059228C">
      <w:pPr>
        <w:rPr>
          <w:lang w:val="sk-SK"/>
        </w:rPr>
      </w:pPr>
      <w:r w:rsidRPr="0059228C">
        <w:rPr>
          <w:lang w:val="sk-SK"/>
        </w:rPr>
        <w:t xml:space="preserve">Byty a nebytové priestory sa musia nachádzať na tom istom liste vlastníctva, na akom je uvedená stavba, v ktorej sa príslušné bytové a nebytové priestory evidujú. Preto pre entitu Byty a nebytové priestory informácia o liste vlastníctva získaná cez interné ID záznamu musí byť rovnaká ako informácia získaná o liste vlastníctva z príslušnej entity Byty a nebytové priestory z atribútu </w:t>
      </w:r>
      <w:proofErr w:type="spellStart"/>
      <w:r w:rsidRPr="0059228C">
        <w:rPr>
          <w:lang w:val="sk-SK"/>
        </w:rPr>
        <w:t>Construction</w:t>
      </w:r>
      <w:proofErr w:type="spellEnd"/>
      <w:r w:rsidRPr="0059228C">
        <w:rPr>
          <w:lang w:val="sk-SK"/>
        </w:rPr>
        <w:t>/</w:t>
      </w:r>
      <w:proofErr w:type="spellStart"/>
      <w:r w:rsidRPr="0059228C">
        <w:rPr>
          <w:lang w:val="sk-SK"/>
        </w:rPr>
        <w:t>Folio</w:t>
      </w:r>
      <w:proofErr w:type="spellEnd"/>
      <w:r w:rsidRPr="0059228C">
        <w:rPr>
          <w:lang w:val="sk-SK"/>
        </w:rPr>
        <w:t>.</w:t>
      </w:r>
    </w:p>
    <w:p w14:paraId="54526FE6" w14:textId="77777777" w:rsidR="0059228C" w:rsidRPr="0059228C" w:rsidRDefault="0059228C" w:rsidP="0059228C">
      <w:pPr>
        <w:pStyle w:val="Heading3"/>
      </w:pPr>
      <w:bookmarkStart w:id="39" w:name="_Toc16727809"/>
      <w:r w:rsidRPr="0059228C">
        <w:t>Číslo bytu</w:t>
      </w:r>
      <w:bookmarkEnd w:id="39"/>
    </w:p>
    <w:p w14:paraId="799BB433" w14:textId="77777777" w:rsidR="0059228C" w:rsidRPr="0059228C" w:rsidRDefault="0059228C" w:rsidP="0059228C">
      <w:pPr>
        <w:rPr>
          <w:lang w:val="sk-SK"/>
        </w:rPr>
      </w:pPr>
      <w:r w:rsidRPr="0059228C">
        <w:rPr>
          <w:lang w:val="sk-SK"/>
        </w:rPr>
        <w:t>Pre všetky služby poskytujúce objekt typu "</w:t>
      </w:r>
      <w:proofErr w:type="spellStart"/>
      <w:r w:rsidRPr="0059228C">
        <w:rPr>
          <w:lang w:val="sk-SK"/>
        </w:rPr>
        <w:t>Spaces</w:t>
      </w:r>
      <w:proofErr w:type="spellEnd"/>
      <w:r w:rsidRPr="0059228C">
        <w:rPr>
          <w:lang w:val="sk-SK"/>
        </w:rPr>
        <w:t>" platí pravidlo: ak je atribút "Type/</w:t>
      </w:r>
      <w:proofErr w:type="spellStart"/>
      <w:r w:rsidRPr="0059228C">
        <w:rPr>
          <w:lang w:val="sk-SK"/>
        </w:rPr>
        <w:t>Code</w:t>
      </w:r>
      <w:proofErr w:type="spellEnd"/>
      <w:r w:rsidRPr="0059228C">
        <w:rPr>
          <w:lang w:val="sk-SK"/>
        </w:rPr>
        <w:t>" rovný 1 alebo 3 (byt alebo rozostavaný byt), potom atribút "</w:t>
      </w:r>
      <w:proofErr w:type="spellStart"/>
      <w:r w:rsidRPr="0059228C">
        <w:rPr>
          <w:lang w:val="sk-SK"/>
        </w:rPr>
        <w:t>NonresidentialNo</w:t>
      </w:r>
      <w:proofErr w:type="spellEnd"/>
      <w:r w:rsidRPr="0059228C">
        <w:rPr>
          <w:lang w:val="sk-SK"/>
        </w:rPr>
        <w:t>" je rozšírenie čísla bytu "</w:t>
      </w:r>
      <w:proofErr w:type="spellStart"/>
      <w:r w:rsidRPr="0059228C">
        <w:rPr>
          <w:lang w:val="sk-SK"/>
        </w:rPr>
        <w:t>FlatNo</w:t>
      </w:r>
      <w:proofErr w:type="spellEnd"/>
      <w:r w:rsidRPr="0059228C">
        <w:rPr>
          <w:lang w:val="sk-SK"/>
        </w:rPr>
        <w:t xml:space="preserve">". Číslo bytu je uložené v objekte typu </w:t>
      </w:r>
      <w:proofErr w:type="spellStart"/>
      <w:r w:rsidRPr="0059228C">
        <w:rPr>
          <w:lang w:val="sk-SK"/>
        </w:rPr>
        <w:t>Space</w:t>
      </w:r>
      <w:proofErr w:type="spellEnd"/>
      <w:r w:rsidRPr="0059228C">
        <w:rPr>
          <w:lang w:val="sk-SK"/>
        </w:rPr>
        <w:t xml:space="preserve">, atribút </w:t>
      </w:r>
      <w:proofErr w:type="spellStart"/>
      <w:r w:rsidRPr="0059228C">
        <w:rPr>
          <w:lang w:val="sk-SK"/>
        </w:rPr>
        <w:t>FlatNo</w:t>
      </w:r>
      <w:proofErr w:type="spellEnd"/>
      <w:r w:rsidRPr="0059228C">
        <w:rPr>
          <w:lang w:val="sk-SK"/>
        </w:rPr>
        <w:t xml:space="preserve"> (napr. 122). Pokiaľ skutočné číslo bytu/rozostavaného bytu obsahuje aj tzv. „rozšírenie“(napr. 122-A), toto rozšírenie je uložené v atribúte </w:t>
      </w:r>
      <w:proofErr w:type="spellStart"/>
      <w:r w:rsidRPr="0059228C">
        <w:rPr>
          <w:lang w:val="sk-SK"/>
        </w:rPr>
        <w:t>NonresidentialNo</w:t>
      </w:r>
      <w:proofErr w:type="spellEnd"/>
      <w:r w:rsidRPr="0059228C">
        <w:rPr>
          <w:lang w:val="sk-SK"/>
        </w:rPr>
        <w:t xml:space="preserve"> (napr. A).</w:t>
      </w:r>
    </w:p>
    <w:p w14:paraId="3DCB782E" w14:textId="77777777" w:rsidR="0059228C" w:rsidRPr="0059228C" w:rsidRDefault="0059228C" w:rsidP="0059228C">
      <w:pPr>
        <w:pStyle w:val="Heading3"/>
      </w:pPr>
      <w:bookmarkStart w:id="40" w:name="_Toc16727810"/>
      <w:r w:rsidRPr="0059228C">
        <w:t>Číslo poschodia</w:t>
      </w:r>
      <w:bookmarkEnd w:id="40"/>
    </w:p>
    <w:p w14:paraId="41CE543A" w14:textId="77777777" w:rsidR="0059228C" w:rsidRPr="0059228C" w:rsidRDefault="0059228C" w:rsidP="0059228C">
      <w:pPr>
        <w:rPr>
          <w:lang w:val="sk-SK"/>
        </w:rPr>
      </w:pPr>
      <w:r w:rsidRPr="0059228C">
        <w:rPr>
          <w:lang w:val="sk-SK"/>
        </w:rPr>
        <w:t xml:space="preserve">Číslo poschodia môže obsahovať aj niektoré špecifické hodnoty: </w:t>
      </w:r>
    </w:p>
    <w:p w14:paraId="238214E8" w14:textId="77777777" w:rsidR="0059228C" w:rsidRPr="0059228C" w:rsidRDefault="0059228C" w:rsidP="0059228C">
      <w:pPr>
        <w:numPr>
          <w:ilvl w:val="0"/>
          <w:numId w:val="29"/>
        </w:numPr>
        <w:autoSpaceDE/>
        <w:autoSpaceDN/>
        <w:adjustRightInd/>
        <w:spacing w:before="0" w:after="120"/>
        <w:rPr>
          <w:lang w:val="sk-SK"/>
        </w:rPr>
      </w:pPr>
      <w:r w:rsidRPr="0059228C">
        <w:rPr>
          <w:lang w:val="sk-SK"/>
        </w:rPr>
        <w:t xml:space="preserve">ak je hodnota </w:t>
      </w:r>
      <w:proofErr w:type="spellStart"/>
      <w:r w:rsidRPr="0059228C">
        <w:rPr>
          <w:lang w:val="sk-SK"/>
        </w:rPr>
        <w:t>zaporná</w:t>
      </w:r>
      <w:proofErr w:type="spellEnd"/>
      <w:r w:rsidRPr="0059228C">
        <w:rPr>
          <w:lang w:val="sk-SK"/>
        </w:rPr>
        <w:t>, jedná sa o suterén,</w:t>
      </w:r>
    </w:p>
    <w:p w14:paraId="5068C7F8" w14:textId="77777777" w:rsidR="0059228C" w:rsidRPr="0059228C" w:rsidRDefault="0059228C" w:rsidP="0059228C">
      <w:pPr>
        <w:numPr>
          <w:ilvl w:val="0"/>
          <w:numId w:val="29"/>
        </w:numPr>
        <w:autoSpaceDE/>
        <w:autoSpaceDN/>
        <w:adjustRightInd/>
        <w:spacing w:before="0" w:after="120"/>
        <w:rPr>
          <w:lang w:val="sk-SK"/>
        </w:rPr>
      </w:pPr>
      <w:r w:rsidRPr="0059228C">
        <w:rPr>
          <w:lang w:val="sk-SK"/>
        </w:rPr>
        <w:t>ak je hodnota rovná 0, jedná sa o prízemie,</w:t>
      </w:r>
    </w:p>
    <w:p w14:paraId="5ECC5E11" w14:textId="77777777" w:rsidR="0059228C" w:rsidRPr="0059228C" w:rsidRDefault="0059228C" w:rsidP="0059228C">
      <w:pPr>
        <w:numPr>
          <w:ilvl w:val="0"/>
          <w:numId w:val="29"/>
        </w:numPr>
        <w:autoSpaceDE/>
        <w:autoSpaceDN/>
        <w:adjustRightInd/>
        <w:spacing w:before="0" w:after="120"/>
        <w:rPr>
          <w:lang w:val="sk-SK"/>
        </w:rPr>
      </w:pPr>
      <w:r w:rsidRPr="0059228C">
        <w:rPr>
          <w:lang w:val="sk-SK"/>
        </w:rPr>
        <w:t>ak je za desatinnou čiarkou ,5 jedná sa o mezanín,</w:t>
      </w:r>
    </w:p>
    <w:p w14:paraId="2D658771" w14:textId="6E4C5FF0" w:rsidR="0059228C" w:rsidRPr="0059228C" w:rsidRDefault="0059228C" w:rsidP="0059228C">
      <w:pPr>
        <w:numPr>
          <w:ilvl w:val="0"/>
          <w:numId w:val="29"/>
        </w:numPr>
        <w:autoSpaceDE/>
        <w:autoSpaceDN/>
        <w:adjustRightInd/>
        <w:spacing w:before="0" w:after="120"/>
        <w:rPr>
          <w:lang w:val="sk-SK"/>
        </w:rPr>
      </w:pPr>
      <w:r w:rsidRPr="0059228C">
        <w:rPr>
          <w:lang w:val="sk-SK"/>
        </w:rPr>
        <w:t>ak je za desatinnou čiarkou ,9 jedná sa o podkrovie.</w:t>
      </w:r>
    </w:p>
    <w:p w14:paraId="2B09C73B" w14:textId="77777777" w:rsidR="0059228C" w:rsidRPr="0059228C" w:rsidRDefault="0059228C" w:rsidP="0059228C">
      <w:pPr>
        <w:pStyle w:val="Heading3"/>
      </w:pPr>
      <w:bookmarkStart w:id="41" w:name="_Toc16727811"/>
      <w:r w:rsidRPr="0059228C">
        <w:t>Číselníky a registre</w:t>
      </w:r>
      <w:bookmarkEnd w:id="41"/>
    </w:p>
    <w:p w14:paraId="312CD95B" w14:textId="2C7F3126" w:rsidR="0059228C" w:rsidRPr="0059228C" w:rsidRDefault="0059228C" w:rsidP="0059228C">
      <w:pPr>
        <w:rPr>
          <w:lang w:val="sk-SK"/>
        </w:rPr>
      </w:pPr>
      <w:r w:rsidRPr="0059228C">
        <w:rPr>
          <w:lang w:val="sk-SK"/>
        </w:rPr>
        <w:t xml:space="preserve">V číselníkových atribútoch poskytovaných záznamov sa môžu vyskytnúť aj také hodnoty položiek, ktoré nie sú poskytované službami A.2.1.6 Poskytnutie informácie z KN o registri </w:t>
      </w:r>
      <w:proofErr w:type="spellStart"/>
      <w:r w:rsidRPr="0059228C">
        <w:rPr>
          <w:lang w:val="sk-SK"/>
        </w:rPr>
        <w:t>územno</w:t>
      </w:r>
      <w:proofErr w:type="spellEnd"/>
      <w:r w:rsidRPr="0059228C">
        <w:rPr>
          <w:lang w:val="sk-SK"/>
        </w:rPr>
        <w:t xml:space="preserve"> technických jednotiek. Nastáva to v takých prípadoch, keď daná hodnota atribútu nie je v aktuálnom platnom číselníku (registri), </w:t>
      </w:r>
      <w:r w:rsidRPr="0059228C">
        <w:rPr>
          <w:lang w:val="sk-SK"/>
        </w:rPr>
        <w:lastRenderedPageBreak/>
        <w:t>avšak je v zázname informačného systému katastra a musí sa poskytnúť tak, ako je. V takomto prípade sa v číselníkovom atribúte záznamu poskytne štruktúra číselníkovej položky, ktorá má Id záporné, kód hodnoty je taký, ako je v zázname informačného systému katastra a textová hodnota nie je určená.</w:t>
      </w:r>
    </w:p>
    <w:p w14:paraId="02738CCA" w14:textId="77777777" w:rsidR="0059228C" w:rsidRPr="0059228C" w:rsidRDefault="0059228C" w:rsidP="0059228C">
      <w:pPr>
        <w:pStyle w:val="Heading3"/>
      </w:pPr>
      <w:bookmarkStart w:id="42" w:name="_Toc16727812"/>
      <w:r w:rsidRPr="0059228C">
        <w:t>Číselník Druh právneho vzťahu</w:t>
      </w:r>
      <w:bookmarkEnd w:id="42"/>
    </w:p>
    <w:p w14:paraId="662F35F9" w14:textId="2422DD9C" w:rsidR="00EF7AD3" w:rsidRPr="0059228C" w:rsidRDefault="0059228C" w:rsidP="006372A6">
      <w:pPr>
        <w:rPr>
          <w:lang w:val="sk-SK"/>
        </w:rPr>
      </w:pPr>
      <w:r w:rsidRPr="0059228C">
        <w:rPr>
          <w:lang w:val="sk-SK"/>
        </w:rPr>
        <w:t xml:space="preserve">Číselník druh právneho vzťahu obsahuje hodnoty 1 až 9. V niektorých prípadoch sa v záznamoch môže vyskytnúť kód s hodnotou viaccifernou (väčšia ako 10). V takom prípade je potrebné hodnotu interpretovať ako niekoľko hodnôt zároveň – každú cifru treba interpretovať ako samostatnú hodnotu, </w:t>
      </w:r>
      <w:proofErr w:type="spellStart"/>
      <w:r w:rsidRPr="0059228C">
        <w:rPr>
          <w:lang w:val="sk-SK"/>
        </w:rPr>
        <w:t>t.j</w:t>
      </w:r>
      <w:proofErr w:type="spellEnd"/>
      <w:r w:rsidRPr="0059228C">
        <w:rPr>
          <w:lang w:val="sk-SK"/>
        </w:rPr>
        <w:t xml:space="preserve">. napr. výskyt hodnoty 52 treba </w:t>
      </w:r>
      <w:proofErr w:type="spellStart"/>
      <w:r w:rsidRPr="0059228C">
        <w:rPr>
          <w:lang w:val="sk-SK"/>
        </w:rPr>
        <w:t>intrepretovať</w:t>
      </w:r>
      <w:proofErr w:type="spellEnd"/>
      <w:r w:rsidRPr="0059228C">
        <w:rPr>
          <w:lang w:val="sk-SK"/>
        </w:rPr>
        <w:t xml:space="preserve"> ako hodnotu „5 - Vlastník pozemku nie je vlastníkom stavby postavenej na tomto pozemku“ a hodnotu „2 - Nájom k pozemku“.</w:t>
      </w:r>
    </w:p>
    <w:p w14:paraId="49B60E66" w14:textId="1201F340" w:rsidR="00E67F30" w:rsidRPr="0059228C" w:rsidRDefault="00E67F30" w:rsidP="00E10E51">
      <w:pPr>
        <w:pStyle w:val="Heading1"/>
        <w:numPr>
          <w:ilvl w:val="0"/>
          <w:numId w:val="5"/>
        </w:numPr>
      </w:pPr>
      <w:bookmarkStart w:id="43" w:name="_Toc16727813"/>
      <w:bookmarkEnd w:id="28"/>
      <w:bookmarkEnd w:id="29"/>
      <w:bookmarkEnd w:id="30"/>
      <w:bookmarkEnd w:id="31"/>
      <w:bookmarkEnd w:id="32"/>
      <w:bookmarkEnd w:id="33"/>
      <w:bookmarkEnd w:id="34"/>
      <w:r w:rsidRPr="0059228C">
        <w:t>Webové služby dostupné pre ISM</w:t>
      </w:r>
      <w:bookmarkEnd w:id="43"/>
    </w:p>
    <w:p w14:paraId="51509C9C" w14:textId="48A69972" w:rsidR="008F3F33" w:rsidRPr="0059228C" w:rsidRDefault="008F3F33" w:rsidP="008F3F33">
      <w:pPr>
        <w:rPr>
          <w:lang w:val="sk-SK"/>
        </w:rPr>
      </w:pPr>
      <w:r w:rsidRPr="0059228C">
        <w:rPr>
          <w:lang w:val="sk-SK"/>
        </w:rPr>
        <w:t>Služby sú dostupné na URL https://esbx.intra.dcom.sk/</w:t>
      </w:r>
      <w:r w:rsidR="00B64207" w:rsidRPr="0059228C">
        <w:rPr>
          <w:lang w:val="sk-SK"/>
        </w:rPr>
        <w:t>kn/knservice</w:t>
      </w:r>
    </w:p>
    <w:p w14:paraId="31719885" w14:textId="77777777" w:rsidR="006372A6" w:rsidRPr="0059228C" w:rsidRDefault="006372A6" w:rsidP="00E10E51">
      <w:pPr>
        <w:pStyle w:val="Heading2"/>
        <w:numPr>
          <w:ilvl w:val="1"/>
          <w:numId w:val="5"/>
        </w:numPr>
      </w:pPr>
      <w:bookmarkStart w:id="44" w:name="_Toc534824539"/>
      <w:bookmarkStart w:id="45" w:name="_Toc534877653"/>
      <w:bookmarkStart w:id="46" w:name="_Toc535321166"/>
      <w:bookmarkStart w:id="47" w:name="_Toc16727814"/>
      <w:r w:rsidRPr="0059228C">
        <w:t>Technické štandardy</w:t>
      </w:r>
      <w:bookmarkEnd w:id="44"/>
      <w:bookmarkEnd w:id="45"/>
      <w:bookmarkEnd w:id="46"/>
      <w:bookmarkEnd w:id="47"/>
    </w:p>
    <w:p w14:paraId="6DF500D4" w14:textId="77777777" w:rsidR="006372A6" w:rsidRPr="0059228C" w:rsidRDefault="006372A6" w:rsidP="006372A6">
      <w:pPr>
        <w:rPr>
          <w:lang w:val="sk-SK"/>
        </w:rPr>
      </w:pPr>
      <w:r w:rsidRPr="0059228C">
        <w:rPr>
          <w:lang w:val="sk-SK"/>
        </w:rPr>
        <w:t xml:space="preserve">Služby informačného systému ESKN sú implementované formou REST rozhraní, v rovnakej forme budú sprístupnené prostredníctvom REST proxy DCOM. </w:t>
      </w:r>
    </w:p>
    <w:p w14:paraId="52A0ED5F" w14:textId="77777777" w:rsidR="006372A6" w:rsidRPr="0059228C" w:rsidRDefault="006372A6" w:rsidP="006372A6">
      <w:pPr>
        <w:rPr>
          <w:lang w:val="sk-SK"/>
        </w:rPr>
      </w:pPr>
      <w:r w:rsidRPr="0059228C">
        <w:rPr>
          <w:lang w:val="sk-SK"/>
        </w:rPr>
        <w:t>Služby stránkujú údaje, ak je výstupom viac záznamov ako je nastavené stránkovanie, tak je údaje možné dopytovať formou URL, ktorá je poskytnutá v odpovedi (NEXTLINK).</w:t>
      </w:r>
    </w:p>
    <w:p w14:paraId="7B5A636F" w14:textId="77777777" w:rsidR="006372A6" w:rsidRPr="0059228C" w:rsidRDefault="006372A6" w:rsidP="006372A6">
      <w:pPr>
        <w:rPr>
          <w:lang w:val="sk-SK"/>
        </w:rPr>
      </w:pPr>
      <w:r w:rsidRPr="0059228C">
        <w:rPr>
          <w:lang w:val="sk-SK"/>
        </w:rPr>
        <w:t xml:space="preserve">Služby využívajú pre poskytnutie údajov predovšetkým dátové objekty štandardu </w:t>
      </w:r>
      <w:proofErr w:type="spellStart"/>
      <w:r w:rsidRPr="0059228C">
        <w:rPr>
          <w:lang w:val="sk-SK"/>
        </w:rPr>
        <w:t>Open</w:t>
      </w:r>
      <w:proofErr w:type="spellEnd"/>
      <w:r w:rsidRPr="0059228C">
        <w:rPr>
          <w:lang w:val="sk-SK"/>
        </w:rPr>
        <w:t xml:space="preserve"> </w:t>
      </w:r>
      <w:proofErr w:type="spellStart"/>
      <w:r w:rsidRPr="0059228C">
        <w:rPr>
          <w:lang w:val="sk-SK"/>
        </w:rPr>
        <w:t>Data</w:t>
      </w:r>
      <w:proofErr w:type="spellEnd"/>
      <w:r w:rsidRPr="0059228C">
        <w:rPr>
          <w:lang w:val="sk-SK"/>
        </w:rPr>
        <w:t xml:space="preserve"> </w:t>
      </w:r>
      <w:proofErr w:type="spellStart"/>
      <w:r w:rsidRPr="0059228C">
        <w:rPr>
          <w:lang w:val="sk-SK"/>
        </w:rPr>
        <w:t>Protocol</w:t>
      </w:r>
      <w:proofErr w:type="spellEnd"/>
      <w:r w:rsidRPr="0059228C">
        <w:rPr>
          <w:lang w:val="sk-SK"/>
        </w:rPr>
        <w:t>. Dáta sú poskytované vo formáte JSON, pričom:</w:t>
      </w:r>
    </w:p>
    <w:p w14:paraId="55A58E4A" w14:textId="77777777" w:rsidR="006372A6" w:rsidRPr="0059228C" w:rsidRDefault="006372A6" w:rsidP="00E10E51">
      <w:pPr>
        <w:numPr>
          <w:ilvl w:val="0"/>
          <w:numId w:val="7"/>
        </w:numPr>
        <w:rPr>
          <w:lang w:val="sk-SK"/>
        </w:rPr>
      </w:pPr>
      <w:r w:rsidRPr="0059228C">
        <w:rPr>
          <w:lang w:val="sk-SK"/>
        </w:rPr>
        <w:t>diakritické a iné špeciálne znaky sú kódované tzv. percentovým kódovaním (</w:t>
      </w:r>
      <w:hyperlink r:id="rId14" w:history="1">
        <w:r w:rsidRPr="0059228C">
          <w:rPr>
            <w:rStyle w:val="Hyperlink"/>
            <w:rFonts w:cs="Arial"/>
            <w:lang w:val="sk-SK"/>
          </w:rPr>
          <w:t>https://en.wikipedia.org/wiki/Percent-encoding</w:t>
        </w:r>
      </w:hyperlink>
      <w:r w:rsidRPr="0059228C">
        <w:rPr>
          <w:lang w:val="sk-SK"/>
        </w:rPr>
        <w:t>),</w:t>
      </w:r>
    </w:p>
    <w:p w14:paraId="4B508C1E" w14:textId="77777777" w:rsidR="006372A6" w:rsidRPr="0059228C" w:rsidRDefault="006372A6" w:rsidP="00E10E51">
      <w:pPr>
        <w:numPr>
          <w:ilvl w:val="0"/>
          <w:numId w:val="7"/>
        </w:numPr>
        <w:rPr>
          <w:lang w:val="sk-SK"/>
        </w:rPr>
      </w:pPr>
      <w:r w:rsidRPr="0059228C">
        <w:rPr>
          <w:lang w:val="sk-SK"/>
        </w:rPr>
        <w:t xml:space="preserve">atribúty s údajom o čase (včítane dátum, </w:t>
      </w:r>
      <w:proofErr w:type="spellStart"/>
      <w:r w:rsidRPr="0059228C">
        <w:rPr>
          <w:lang w:val="sk-SK"/>
        </w:rPr>
        <w:t>dátum+čas</w:t>
      </w:r>
      <w:proofErr w:type="spellEnd"/>
      <w:r w:rsidRPr="0059228C">
        <w:rPr>
          <w:lang w:val="sk-SK"/>
        </w:rPr>
        <w:t>) sú poskytované štandardným JSON spôsobom – v GMT s časovou zónou, tento údaje je treba interpretovať komplexne, napr.:</w:t>
      </w:r>
    </w:p>
    <w:p w14:paraId="6C1C2F91" w14:textId="77777777" w:rsidR="006372A6" w:rsidRPr="0059228C" w:rsidRDefault="006372A6" w:rsidP="00E10E51">
      <w:pPr>
        <w:numPr>
          <w:ilvl w:val="1"/>
          <w:numId w:val="7"/>
        </w:numPr>
        <w:rPr>
          <w:lang w:val="sk-SK"/>
        </w:rPr>
      </w:pPr>
      <w:r w:rsidRPr="0059228C">
        <w:rPr>
          <w:lang w:val="sk-SK"/>
        </w:rPr>
        <w:t>„2015-09-18T13:59:00+01:00“ znamená 14:59:00 18.9.2015 „nášho“ času</w:t>
      </w:r>
    </w:p>
    <w:p w14:paraId="1059B142" w14:textId="77777777" w:rsidR="006372A6" w:rsidRPr="0059228C" w:rsidRDefault="006372A6" w:rsidP="00E10E51">
      <w:pPr>
        <w:numPr>
          <w:ilvl w:val="1"/>
          <w:numId w:val="7"/>
        </w:numPr>
        <w:rPr>
          <w:lang w:val="sk-SK"/>
        </w:rPr>
      </w:pPr>
      <w:r w:rsidRPr="0059228C">
        <w:rPr>
          <w:lang w:val="sk-SK"/>
        </w:rPr>
        <w:t>„</w:t>
      </w:r>
      <w:r w:rsidRPr="0059228C">
        <w:rPr>
          <w:b/>
          <w:lang w:val="sk-SK"/>
        </w:rPr>
        <w:t>2015-09-18T23:00:00+01:00</w:t>
      </w:r>
      <w:r w:rsidRPr="0059228C">
        <w:rPr>
          <w:lang w:val="sk-SK"/>
        </w:rPr>
        <w:t xml:space="preserve">“ znamená </w:t>
      </w:r>
      <w:r w:rsidRPr="0059228C">
        <w:rPr>
          <w:b/>
          <w:lang w:val="sk-SK"/>
        </w:rPr>
        <w:t>19.9.2015 00:00:00</w:t>
      </w:r>
      <w:r w:rsidRPr="0059228C">
        <w:rPr>
          <w:lang w:val="sk-SK"/>
        </w:rPr>
        <w:t>.</w:t>
      </w:r>
    </w:p>
    <w:p w14:paraId="5BF1F3E3" w14:textId="77777777" w:rsidR="006372A6" w:rsidRPr="0059228C" w:rsidRDefault="006372A6" w:rsidP="00E10E51">
      <w:pPr>
        <w:numPr>
          <w:ilvl w:val="0"/>
          <w:numId w:val="7"/>
        </w:numPr>
        <w:rPr>
          <w:lang w:val="sk-SK"/>
        </w:rPr>
      </w:pPr>
      <w:r w:rsidRPr="0059228C">
        <w:rPr>
          <w:lang w:val="sk-SK"/>
        </w:rPr>
        <w:t> Viac údajov o štandarde:</w:t>
      </w:r>
    </w:p>
    <w:p w14:paraId="6C262D2B" w14:textId="77777777" w:rsidR="006372A6" w:rsidRPr="0059228C" w:rsidRDefault="0036626A" w:rsidP="00E10E51">
      <w:pPr>
        <w:numPr>
          <w:ilvl w:val="1"/>
          <w:numId w:val="7"/>
        </w:numPr>
        <w:rPr>
          <w:lang w:val="sk-SK"/>
        </w:rPr>
      </w:pPr>
      <w:hyperlink r:id="rId15" w:history="1">
        <w:r w:rsidR="006372A6" w:rsidRPr="0059228C">
          <w:rPr>
            <w:rStyle w:val="Hyperlink"/>
            <w:rFonts w:cs="Arial"/>
            <w:lang w:val="sk-SK"/>
          </w:rPr>
          <w:t>https://en.wikipedia.org/wiki/Open_Data_Protocol</w:t>
        </w:r>
      </w:hyperlink>
    </w:p>
    <w:p w14:paraId="0F9FC56F" w14:textId="77777777" w:rsidR="006372A6" w:rsidRPr="0059228C" w:rsidRDefault="0036626A" w:rsidP="00E10E51">
      <w:pPr>
        <w:numPr>
          <w:ilvl w:val="1"/>
          <w:numId w:val="7"/>
        </w:numPr>
        <w:rPr>
          <w:lang w:val="sk-SK"/>
        </w:rPr>
      </w:pPr>
      <w:hyperlink r:id="rId16" w:history="1">
        <w:r w:rsidR="006372A6" w:rsidRPr="0059228C">
          <w:rPr>
            <w:rStyle w:val="Hyperlink"/>
            <w:rFonts w:cs="Arial"/>
            <w:lang w:val="sk-SK"/>
          </w:rPr>
          <w:t>https://www.oasis-open.org/standards</w:t>
        </w:r>
      </w:hyperlink>
    </w:p>
    <w:p w14:paraId="126A45BC" w14:textId="6B25A3C0" w:rsidR="00E67F30" w:rsidRPr="0059228C" w:rsidRDefault="0036626A" w:rsidP="00E10E51">
      <w:pPr>
        <w:numPr>
          <w:ilvl w:val="1"/>
          <w:numId w:val="7"/>
        </w:numPr>
        <w:rPr>
          <w:lang w:val="sk-SK"/>
        </w:rPr>
      </w:pPr>
      <w:hyperlink r:id="rId17" w:history="1">
        <w:r w:rsidR="006372A6" w:rsidRPr="0059228C">
          <w:rPr>
            <w:rStyle w:val="Hyperlink"/>
            <w:rFonts w:cs="Arial"/>
            <w:lang w:val="sk-SK"/>
          </w:rPr>
          <w:t>http://www.odata.org/documentation/</w:t>
        </w:r>
      </w:hyperlink>
    </w:p>
    <w:p w14:paraId="5A05409F" w14:textId="77777777" w:rsidR="002E37BC" w:rsidRPr="0059228C" w:rsidRDefault="002E37BC" w:rsidP="002E37BC">
      <w:pPr>
        <w:pStyle w:val="Heading2"/>
      </w:pPr>
      <w:bookmarkStart w:id="48" w:name="_Toc534824540"/>
      <w:bookmarkStart w:id="49" w:name="_Toc534877654"/>
      <w:bookmarkStart w:id="50" w:name="_Toc535321167"/>
      <w:bookmarkStart w:id="51" w:name="_Toc16727815"/>
      <w:r w:rsidRPr="0059228C">
        <w:t>Sprístupnené služby</w:t>
      </w:r>
      <w:bookmarkEnd w:id="48"/>
      <w:bookmarkEnd w:id="49"/>
      <w:bookmarkEnd w:id="50"/>
      <w:bookmarkEnd w:id="51"/>
    </w:p>
    <w:p w14:paraId="168D043B" w14:textId="77777777" w:rsidR="002E37BC" w:rsidRPr="0059228C" w:rsidRDefault="002E37BC" w:rsidP="002E37BC">
      <w:pPr>
        <w:rPr>
          <w:lang w:val="sk-SK"/>
        </w:rPr>
      </w:pPr>
      <w:r w:rsidRPr="0059228C">
        <w:rPr>
          <w:lang w:val="sk-SK"/>
        </w:rPr>
        <w:t>V tejto kapitole sú popísané jednotlivé sprístupnené služby KN.</w:t>
      </w:r>
    </w:p>
    <w:p w14:paraId="3AE81790" w14:textId="77777777" w:rsidR="002E37BC" w:rsidRPr="0059228C" w:rsidRDefault="002E37BC" w:rsidP="002E37BC">
      <w:pPr>
        <w:pStyle w:val="Heading3"/>
      </w:pPr>
      <w:bookmarkStart w:id="52" w:name="_Toc534824541"/>
      <w:bookmarkStart w:id="53" w:name="_Toc534877655"/>
      <w:bookmarkStart w:id="54" w:name="_Toc535321168"/>
      <w:bookmarkStart w:id="55" w:name="_Toc16727816"/>
      <w:r w:rsidRPr="0059228C">
        <w:t xml:space="preserve">Poskytnutie informácie z KN o registri </w:t>
      </w:r>
      <w:proofErr w:type="spellStart"/>
      <w:r w:rsidRPr="0059228C">
        <w:t>územno</w:t>
      </w:r>
      <w:proofErr w:type="spellEnd"/>
      <w:r w:rsidRPr="0059228C">
        <w:t xml:space="preserve"> technických jednotiek</w:t>
      </w:r>
      <w:bookmarkEnd w:id="52"/>
      <w:bookmarkEnd w:id="53"/>
      <w:bookmarkEnd w:id="54"/>
      <w:bookmarkEnd w:id="55"/>
    </w:p>
    <w:p w14:paraId="74DCB7C4" w14:textId="51E34F18" w:rsidR="002E37BC" w:rsidRPr="0059228C" w:rsidRDefault="002E37BC" w:rsidP="00E10E51">
      <w:pPr>
        <w:numPr>
          <w:ilvl w:val="0"/>
          <w:numId w:val="8"/>
        </w:numPr>
        <w:rPr>
          <w:lang w:val="sk-SK"/>
        </w:rPr>
      </w:pPr>
      <w:r w:rsidRPr="0059228C">
        <w:rPr>
          <w:lang w:val="sk-SK"/>
        </w:rPr>
        <w:t>Identifikátor služby v </w:t>
      </w:r>
      <w:proofErr w:type="spellStart"/>
      <w:r w:rsidRPr="0059228C">
        <w:rPr>
          <w:lang w:val="sk-SK"/>
        </w:rPr>
        <w:t>MetaIS</w:t>
      </w:r>
      <w:proofErr w:type="spellEnd"/>
      <w:r w:rsidRPr="0059228C">
        <w:rPr>
          <w:lang w:val="sk-SK"/>
        </w:rPr>
        <w:t>: sluzba_is_1486</w:t>
      </w:r>
    </w:p>
    <w:p w14:paraId="5282CCD8" w14:textId="4A0F9B52" w:rsidR="002E37BC" w:rsidRPr="0059228C" w:rsidRDefault="002E37BC" w:rsidP="00E10E51">
      <w:pPr>
        <w:numPr>
          <w:ilvl w:val="0"/>
          <w:numId w:val="8"/>
        </w:numPr>
        <w:rPr>
          <w:lang w:val="sk-SK"/>
        </w:rPr>
      </w:pPr>
      <w:r w:rsidRPr="0059228C">
        <w:rPr>
          <w:lang w:val="sk-SK"/>
        </w:rPr>
        <w:t>Identifikátor služby ESKN: A.2.1.6</w:t>
      </w:r>
    </w:p>
    <w:p w14:paraId="7EF95102" w14:textId="77777777" w:rsidR="002E37BC" w:rsidRPr="0059228C" w:rsidRDefault="002E37BC" w:rsidP="002E37BC">
      <w:pPr>
        <w:pStyle w:val="Heading4"/>
      </w:pPr>
      <w:bookmarkStart w:id="56" w:name="_Toc534824542"/>
      <w:bookmarkStart w:id="57" w:name="_Toc534877656"/>
      <w:bookmarkStart w:id="58" w:name="_Toc535321169"/>
      <w:bookmarkStart w:id="59" w:name="_Toc16727817"/>
      <w:r w:rsidRPr="0059228C">
        <w:t>Register okresov</w:t>
      </w:r>
      <w:bookmarkEnd w:id="56"/>
      <w:bookmarkEnd w:id="57"/>
      <w:bookmarkEnd w:id="58"/>
      <w:bookmarkEnd w:id="59"/>
      <w:r w:rsidRPr="0059228C">
        <w:t xml:space="preserve"> </w:t>
      </w:r>
    </w:p>
    <w:p w14:paraId="3DA5B210" w14:textId="77777777" w:rsidR="002E37BC" w:rsidRPr="0059228C" w:rsidRDefault="002E37BC" w:rsidP="00E10E51">
      <w:pPr>
        <w:numPr>
          <w:ilvl w:val="0"/>
          <w:numId w:val="10"/>
        </w:numPr>
        <w:rPr>
          <w:lang w:val="sk-SK"/>
        </w:rPr>
      </w:pPr>
      <w:r w:rsidRPr="0059228C">
        <w:rPr>
          <w:lang w:val="sk-SK"/>
        </w:rPr>
        <w:t>volanie: REST</w:t>
      </w:r>
    </w:p>
    <w:p w14:paraId="18ACDEDD" w14:textId="77777777" w:rsidR="002E37BC" w:rsidRPr="0059228C" w:rsidRDefault="002E37BC" w:rsidP="00E10E51">
      <w:pPr>
        <w:numPr>
          <w:ilvl w:val="0"/>
          <w:numId w:val="10"/>
        </w:numPr>
        <w:rPr>
          <w:lang w:val="sk-SK"/>
        </w:rPr>
      </w:pPr>
      <w:r w:rsidRPr="0059228C">
        <w:rPr>
          <w:lang w:val="sk-SK"/>
        </w:rPr>
        <w:t>dáta: JSON</w:t>
      </w:r>
    </w:p>
    <w:p w14:paraId="3AEE8FF7" w14:textId="77777777" w:rsidR="002E37BC" w:rsidRPr="0059228C" w:rsidRDefault="002E37BC" w:rsidP="00E10E51">
      <w:pPr>
        <w:numPr>
          <w:ilvl w:val="0"/>
          <w:numId w:val="10"/>
        </w:numPr>
        <w:rPr>
          <w:lang w:val="sk-SK"/>
        </w:rPr>
      </w:pPr>
      <w:r w:rsidRPr="0059228C">
        <w:rPr>
          <w:lang w:val="sk-SK"/>
        </w:rPr>
        <w:lastRenderedPageBreak/>
        <w:t>protokol: ODATA</w:t>
      </w:r>
    </w:p>
    <w:p w14:paraId="6D15BBBD" w14:textId="77777777" w:rsidR="002E37BC" w:rsidRPr="0059228C" w:rsidRDefault="002E37BC" w:rsidP="002E37BC">
      <w:pPr>
        <w:rPr>
          <w:lang w:val="sk-SK"/>
        </w:rPr>
      </w:pPr>
      <w:r w:rsidRPr="0059228C">
        <w:rPr>
          <w:lang w:val="sk-SK"/>
        </w:rPr>
        <w:t xml:space="preserve">Do vstupného REST URL sa zadáva názov okresu: </w:t>
      </w:r>
    </w:p>
    <w:p w14:paraId="75D026A9" w14:textId="77777777" w:rsidR="002E37BC" w:rsidRPr="0059228C" w:rsidRDefault="002E37BC" w:rsidP="00E10E51">
      <w:pPr>
        <w:numPr>
          <w:ilvl w:val="0"/>
          <w:numId w:val="10"/>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Districts</w:t>
      </w:r>
      <w:proofErr w:type="spellEnd"/>
      <w:r w:rsidRPr="0059228C">
        <w:rPr>
          <w:lang w:val="sk-SK"/>
        </w:rPr>
        <w:t>"</w:t>
      </w:r>
    </w:p>
    <w:p w14:paraId="4D681BE7" w14:textId="77777777" w:rsidR="002E37BC" w:rsidRPr="0059228C" w:rsidRDefault="002E37BC" w:rsidP="00E10E51">
      <w:pPr>
        <w:numPr>
          <w:ilvl w:val="0"/>
          <w:numId w:val="10"/>
        </w:numPr>
        <w:rPr>
          <w:lang w:val="sk-SK"/>
        </w:rPr>
      </w:pPr>
      <w:proofErr w:type="spellStart"/>
      <w:r w:rsidRPr="0059228C">
        <w:rPr>
          <w:lang w:val="sk-SK"/>
        </w:rPr>
        <w:t>query</w:t>
      </w:r>
      <w:proofErr w:type="spellEnd"/>
      <w:r w:rsidRPr="0059228C">
        <w:rPr>
          <w:lang w:val="sk-SK"/>
        </w:rPr>
        <w:t>: "/odata/Districts?$filter=Name%20eq%20%27&lt;nazovOkresu&gt;%27&amp;$select=Id,ValidTo,Code,Name&amp;$expand=Region%28$select=Id,Code,Name%29&amp;$orderby=Name"</w:t>
      </w:r>
    </w:p>
    <w:p w14:paraId="2E034629" w14:textId="77777777" w:rsidR="002E37BC" w:rsidRPr="0059228C" w:rsidRDefault="002E37BC" w:rsidP="002E37BC">
      <w:pPr>
        <w:rPr>
          <w:lang w:val="sk-SK"/>
        </w:rPr>
      </w:pPr>
      <w:r w:rsidRPr="0059228C">
        <w:rPr>
          <w:lang w:val="sk-SK"/>
        </w:rPr>
        <w:t>Výstupom sú JSON objekty s údajmi:</w:t>
      </w:r>
    </w:p>
    <w:p w14:paraId="4EA7532F" w14:textId="77777777" w:rsidR="002E37BC" w:rsidRPr="0059228C" w:rsidRDefault="002E37BC" w:rsidP="00E10E51">
      <w:pPr>
        <w:numPr>
          <w:ilvl w:val="0"/>
          <w:numId w:val="9"/>
        </w:numPr>
        <w:rPr>
          <w:lang w:val="sk-SK"/>
        </w:rPr>
      </w:pPr>
      <w:r w:rsidRPr="0059228C">
        <w:rPr>
          <w:lang w:val="sk-SK"/>
        </w:rPr>
        <w:t>Interné ID okresu</w:t>
      </w:r>
    </w:p>
    <w:p w14:paraId="042F0613" w14:textId="77777777" w:rsidR="002E37BC" w:rsidRPr="0059228C" w:rsidRDefault="002E37BC" w:rsidP="00E10E51">
      <w:pPr>
        <w:numPr>
          <w:ilvl w:val="0"/>
          <w:numId w:val="9"/>
        </w:numPr>
        <w:rPr>
          <w:lang w:val="sk-SK"/>
        </w:rPr>
      </w:pPr>
      <w:r w:rsidRPr="0059228C">
        <w:rPr>
          <w:lang w:val="sk-SK"/>
        </w:rPr>
        <w:t>Aktuálnosť údaja k dátumu</w:t>
      </w:r>
    </w:p>
    <w:p w14:paraId="1B08ABC5" w14:textId="77777777" w:rsidR="002E37BC" w:rsidRPr="0059228C" w:rsidRDefault="002E37BC" w:rsidP="00E10E51">
      <w:pPr>
        <w:numPr>
          <w:ilvl w:val="0"/>
          <w:numId w:val="9"/>
        </w:numPr>
        <w:rPr>
          <w:lang w:val="sk-SK"/>
        </w:rPr>
      </w:pPr>
      <w:r w:rsidRPr="0059228C">
        <w:rPr>
          <w:lang w:val="sk-SK"/>
        </w:rPr>
        <w:t>Kód okresu</w:t>
      </w:r>
    </w:p>
    <w:p w14:paraId="36B26621" w14:textId="77777777" w:rsidR="002E37BC" w:rsidRPr="0059228C" w:rsidRDefault="002E37BC" w:rsidP="00E10E51">
      <w:pPr>
        <w:numPr>
          <w:ilvl w:val="0"/>
          <w:numId w:val="9"/>
        </w:numPr>
        <w:rPr>
          <w:lang w:val="sk-SK"/>
        </w:rPr>
      </w:pPr>
      <w:r w:rsidRPr="0059228C">
        <w:rPr>
          <w:lang w:val="sk-SK"/>
        </w:rPr>
        <w:t>Názov okresu</w:t>
      </w:r>
    </w:p>
    <w:p w14:paraId="7504D75A" w14:textId="77777777" w:rsidR="002E37BC" w:rsidRPr="0059228C" w:rsidRDefault="002E37BC" w:rsidP="00E10E51">
      <w:pPr>
        <w:numPr>
          <w:ilvl w:val="0"/>
          <w:numId w:val="9"/>
        </w:numPr>
        <w:rPr>
          <w:lang w:val="sk-SK"/>
        </w:rPr>
      </w:pPr>
      <w:r w:rsidRPr="0059228C">
        <w:rPr>
          <w:lang w:val="sk-SK"/>
        </w:rPr>
        <w:t>Kraj</w:t>
      </w:r>
    </w:p>
    <w:p w14:paraId="55C68FF4" w14:textId="77777777" w:rsidR="002E37BC" w:rsidRPr="0059228C" w:rsidRDefault="002E37BC" w:rsidP="00E10E51">
      <w:pPr>
        <w:numPr>
          <w:ilvl w:val="1"/>
          <w:numId w:val="9"/>
        </w:numPr>
        <w:rPr>
          <w:lang w:val="sk-SK"/>
        </w:rPr>
      </w:pPr>
      <w:r w:rsidRPr="0059228C">
        <w:rPr>
          <w:lang w:val="sk-SK"/>
        </w:rPr>
        <w:t>Interné ID kraja</w:t>
      </w:r>
    </w:p>
    <w:p w14:paraId="3D8D7203" w14:textId="77777777" w:rsidR="002E37BC" w:rsidRPr="0059228C" w:rsidRDefault="002E37BC" w:rsidP="00E10E51">
      <w:pPr>
        <w:numPr>
          <w:ilvl w:val="1"/>
          <w:numId w:val="9"/>
        </w:numPr>
        <w:rPr>
          <w:lang w:val="sk-SK"/>
        </w:rPr>
      </w:pPr>
      <w:r w:rsidRPr="0059228C">
        <w:rPr>
          <w:lang w:val="sk-SK"/>
        </w:rPr>
        <w:t>Kód kraja</w:t>
      </w:r>
    </w:p>
    <w:p w14:paraId="765BA5EB" w14:textId="77777777" w:rsidR="002E37BC" w:rsidRPr="0059228C" w:rsidRDefault="002E37BC" w:rsidP="00E10E51">
      <w:pPr>
        <w:numPr>
          <w:ilvl w:val="1"/>
          <w:numId w:val="9"/>
        </w:numPr>
        <w:rPr>
          <w:lang w:val="sk-SK"/>
        </w:rPr>
      </w:pPr>
      <w:r w:rsidRPr="0059228C">
        <w:rPr>
          <w:lang w:val="sk-SK"/>
        </w:rPr>
        <w:t xml:space="preserve">Názov kraja </w:t>
      </w:r>
    </w:p>
    <w:p w14:paraId="34F9177E" w14:textId="77777777" w:rsidR="002E37BC" w:rsidRPr="0059228C" w:rsidRDefault="002E37BC" w:rsidP="002E37BC">
      <w:pPr>
        <w:pStyle w:val="Heading4"/>
      </w:pPr>
      <w:bookmarkStart w:id="60" w:name="_Toc534824543"/>
      <w:bookmarkStart w:id="61" w:name="_Toc534877657"/>
      <w:bookmarkStart w:id="62" w:name="_Toc535321170"/>
      <w:bookmarkStart w:id="63" w:name="_Toc16727818"/>
      <w:r w:rsidRPr="0059228C">
        <w:t>Register obcí</w:t>
      </w:r>
      <w:bookmarkEnd w:id="60"/>
      <w:bookmarkEnd w:id="61"/>
      <w:bookmarkEnd w:id="62"/>
      <w:bookmarkEnd w:id="63"/>
      <w:r w:rsidRPr="0059228C">
        <w:t xml:space="preserve"> </w:t>
      </w:r>
    </w:p>
    <w:p w14:paraId="5306FEA2" w14:textId="77777777" w:rsidR="002E37BC" w:rsidRPr="0059228C" w:rsidRDefault="002E37BC" w:rsidP="00E10E51">
      <w:pPr>
        <w:numPr>
          <w:ilvl w:val="0"/>
          <w:numId w:val="11"/>
        </w:numPr>
        <w:rPr>
          <w:lang w:val="sk-SK"/>
        </w:rPr>
      </w:pPr>
      <w:r w:rsidRPr="0059228C">
        <w:rPr>
          <w:lang w:val="sk-SK"/>
        </w:rPr>
        <w:t>volanie: REST</w:t>
      </w:r>
    </w:p>
    <w:p w14:paraId="4E638017" w14:textId="77777777" w:rsidR="002E37BC" w:rsidRPr="0059228C" w:rsidRDefault="002E37BC" w:rsidP="00E10E51">
      <w:pPr>
        <w:numPr>
          <w:ilvl w:val="0"/>
          <w:numId w:val="11"/>
        </w:numPr>
        <w:rPr>
          <w:lang w:val="sk-SK"/>
        </w:rPr>
      </w:pPr>
      <w:r w:rsidRPr="0059228C">
        <w:rPr>
          <w:lang w:val="sk-SK"/>
        </w:rPr>
        <w:t>dáta: JSON</w:t>
      </w:r>
    </w:p>
    <w:p w14:paraId="5A35DA21" w14:textId="77777777" w:rsidR="002E37BC" w:rsidRPr="0059228C" w:rsidRDefault="002E37BC" w:rsidP="00E10E51">
      <w:pPr>
        <w:numPr>
          <w:ilvl w:val="0"/>
          <w:numId w:val="11"/>
        </w:numPr>
        <w:rPr>
          <w:lang w:val="sk-SK"/>
        </w:rPr>
      </w:pPr>
      <w:r w:rsidRPr="0059228C">
        <w:rPr>
          <w:lang w:val="sk-SK"/>
        </w:rPr>
        <w:t>protokol: ODATA</w:t>
      </w:r>
    </w:p>
    <w:p w14:paraId="5EFE13C8" w14:textId="77777777" w:rsidR="002E37BC" w:rsidRPr="0059228C" w:rsidRDefault="002E37BC" w:rsidP="002E37BC">
      <w:pPr>
        <w:rPr>
          <w:lang w:val="sk-SK"/>
        </w:rPr>
      </w:pPr>
      <w:r w:rsidRPr="0059228C">
        <w:rPr>
          <w:lang w:val="sk-SK"/>
        </w:rPr>
        <w:t>Do vstupného REST URL sa zadáva názov obce:</w:t>
      </w:r>
    </w:p>
    <w:p w14:paraId="5449B9CB" w14:textId="77777777" w:rsidR="002E37BC" w:rsidRPr="0059228C" w:rsidRDefault="002E37BC" w:rsidP="00E10E51">
      <w:pPr>
        <w:numPr>
          <w:ilvl w:val="0"/>
          <w:numId w:val="12"/>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Municipalities</w:t>
      </w:r>
      <w:proofErr w:type="spellEnd"/>
      <w:r w:rsidRPr="0059228C">
        <w:rPr>
          <w:lang w:val="sk-SK"/>
        </w:rPr>
        <w:t>“</w:t>
      </w:r>
    </w:p>
    <w:p w14:paraId="2B698E4B" w14:textId="77777777" w:rsidR="002E37BC" w:rsidRPr="0059228C" w:rsidRDefault="002E37BC" w:rsidP="00E10E51">
      <w:pPr>
        <w:numPr>
          <w:ilvl w:val="0"/>
          <w:numId w:val="12"/>
        </w:numPr>
        <w:rPr>
          <w:lang w:val="sk-SK"/>
        </w:rPr>
      </w:pPr>
      <w:proofErr w:type="spellStart"/>
      <w:r w:rsidRPr="0059228C">
        <w:rPr>
          <w:lang w:val="sk-SK"/>
        </w:rPr>
        <w:t>query</w:t>
      </w:r>
      <w:proofErr w:type="spellEnd"/>
      <w:r w:rsidRPr="0059228C">
        <w:rPr>
          <w:lang w:val="sk-SK"/>
        </w:rPr>
        <w:t>: "/odata/Municipalities?$filter=Name%20eq%20%27&lt;nazovObce&gt;%27&amp;$select=Id,ValidTo,Code,Name&amp;$expand=District%28$select=Id,Code,Name%29&amp;$orderby=Name"</w:t>
      </w:r>
    </w:p>
    <w:p w14:paraId="0B849C28" w14:textId="77777777" w:rsidR="002E37BC" w:rsidRPr="0059228C" w:rsidRDefault="002E37BC" w:rsidP="002E37BC">
      <w:pPr>
        <w:rPr>
          <w:lang w:val="sk-SK"/>
        </w:rPr>
      </w:pPr>
      <w:r w:rsidRPr="0059228C">
        <w:rPr>
          <w:lang w:val="sk-SK"/>
        </w:rPr>
        <w:t>Výstupom sú JSON objekty, ktorých štruktúra je znázornená na nasledujúcej schéme.</w:t>
      </w:r>
    </w:p>
    <w:p w14:paraId="796753E3" w14:textId="77777777" w:rsidR="002E37BC" w:rsidRPr="0059228C" w:rsidRDefault="002E37BC" w:rsidP="00CF05D0">
      <w:pPr>
        <w:jc w:val="center"/>
        <w:rPr>
          <w:b/>
          <w:lang w:val="sk-SK"/>
        </w:rPr>
      </w:pPr>
      <w:r w:rsidRPr="0059228C">
        <w:rPr>
          <w:noProof/>
          <w:lang w:val="sk-SK" w:eastAsia="en-US"/>
        </w:rPr>
        <w:lastRenderedPageBreak/>
        <w:drawing>
          <wp:inline distT="0" distB="0" distL="0" distR="0" wp14:anchorId="1FD77B86" wp14:editId="28AA7AC1">
            <wp:extent cx="1383951" cy="6220177"/>
            <wp:effectExtent l="0" t="0" r="698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93571" cy="6263414"/>
                    </a:xfrm>
                    <a:prstGeom prst="rect">
                      <a:avLst/>
                    </a:prstGeom>
                    <a:noFill/>
                    <a:ln>
                      <a:noFill/>
                    </a:ln>
                  </pic:spPr>
                </pic:pic>
              </a:graphicData>
            </a:graphic>
          </wp:inline>
        </w:drawing>
      </w:r>
    </w:p>
    <w:p w14:paraId="0C0A35DC" w14:textId="77777777" w:rsidR="002E37BC" w:rsidRPr="0059228C" w:rsidRDefault="002E37BC" w:rsidP="002E37BC">
      <w:pPr>
        <w:pStyle w:val="Heading4"/>
      </w:pPr>
      <w:bookmarkStart w:id="64" w:name="_Toc534824544"/>
      <w:bookmarkStart w:id="65" w:name="_Toc534877658"/>
      <w:bookmarkStart w:id="66" w:name="_Toc535321171"/>
      <w:bookmarkStart w:id="67" w:name="_Toc16727819"/>
      <w:r w:rsidRPr="0059228C">
        <w:t>Register katastrálnych území (KU)</w:t>
      </w:r>
      <w:bookmarkEnd w:id="64"/>
      <w:bookmarkEnd w:id="65"/>
      <w:bookmarkEnd w:id="66"/>
      <w:bookmarkEnd w:id="67"/>
    </w:p>
    <w:p w14:paraId="7EC0FF47" w14:textId="77777777" w:rsidR="002E37BC" w:rsidRPr="0059228C" w:rsidRDefault="002E37BC" w:rsidP="00E10E51">
      <w:pPr>
        <w:numPr>
          <w:ilvl w:val="0"/>
          <w:numId w:val="13"/>
        </w:numPr>
        <w:rPr>
          <w:lang w:val="sk-SK"/>
        </w:rPr>
      </w:pPr>
      <w:r w:rsidRPr="0059228C">
        <w:rPr>
          <w:lang w:val="sk-SK"/>
        </w:rPr>
        <w:t>volanie: REST</w:t>
      </w:r>
    </w:p>
    <w:p w14:paraId="4D0E3623" w14:textId="77777777" w:rsidR="002E37BC" w:rsidRPr="0059228C" w:rsidRDefault="002E37BC" w:rsidP="00E10E51">
      <w:pPr>
        <w:numPr>
          <w:ilvl w:val="0"/>
          <w:numId w:val="13"/>
        </w:numPr>
        <w:rPr>
          <w:lang w:val="sk-SK"/>
        </w:rPr>
      </w:pPr>
      <w:r w:rsidRPr="0059228C">
        <w:rPr>
          <w:lang w:val="sk-SK"/>
        </w:rPr>
        <w:t>dáta: JSON</w:t>
      </w:r>
    </w:p>
    <w:p w14:paraId="353FB38F" w14:textId="77777777" w:rsidR="002E37BC" w:rsidRPr="0059228C" w:rsidRDefault="002E37BC" w:rsidP="00E10E51">
      <w:pPr>
        <w:numPr>
          <w:ilvl w:val="0"/>
          <w:numId w:val="13"/>
        </w:numPr>
        <w:rPr>
          <w:lang w:val="sk-SK"/>
        </w:rPr>
      </w:pPr>
      <w:r w:rsidRPr="0059228C">
        <w:rPr>
          <w:lang w:val="sk-SK"/>
        </w:rPr>
        <w:t>protokol: ODATA</w:t>
      </w:r>
    </w:p>
    <w:p w14:paraId="67D83C6E" w14:textId="77777777" w:rsidR="002E37BC" w:rsidRPr="0059228C" w:rsidRDefault="002E37BC" w:rsidP="002E37BC">
      <w:pPr>
        <w:rPr>
          <w:lang w:val="sk-SK"/>
        </w:rPr>
      </w:pPr>
      <w:r w:rsidRPr="0059228C">
        <w:rPr>
          <w:lang w:val="sk-SK"/>
        </w:rPr>
        <w:t xml:space="preserve">Služba (operácia) poskytuje katastrálne informácie o katastrálnych územiach. </w:t>
      </w:r>
    </w:p>
    <w:p w14:paraId="6D932CBD" w14:textId="77777777" w:rsidR="002E37BC" w:rsidRPr="0059228C" w:rsidRDefault="002E37BC" w:rsidP="002E37BC">
      <w:pPr>
        <w:rPr>
          <w:lang w:val="sk-SK"/>
        </w:rPr>
      </w:pPr>
      <w:r w:rsidRPr="0059228C">
        <w:rPr>
          <w:lang w:val="sk-SK"/>
        </w:rPr>
        <w:t>Do vstupného REST URL sa zadáva kód obce:</w:t>
      </w:r>
    </w:p>
    <w:p w14:paraId="42283443" w14:textId="77777777" w:rsidR="002E37BC" w:rsidRPr="0059228C" w:rsidRDefault="002E37BC" w:rsidP="00E10E51">
      <w:pPr>
        <w:numPr>
          <w:ilvl w:val="0"/>
          <w:numId w:val="14"/>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CadastralUnits</w:t>
      </w:r>
      <w:proofErr w:type="spellEnd"/>
      <w:r w:rsidRPr="0059228C">
        <w:rPr>
          <w:lang w:val="sk-SK"/>
        </w:rPr>
        <w:t>"</w:t>
      </w:r>
    </w:p>
    <w:p w14:paraId="1B69D3DF" w14:textId="77777777" w:rsidR="002E37BC" w:rsidRPr="0059228C" w:rsidRDefault="002E37BC" w:rsidP="00E10E51">
      <w:pPr>
        <w:numPr>
          <w:ilvl w:val="0"/>
          <w:numId w:val="14"/>
        </w:numPr>
        <w:rPr>
          <w:lang w:val="sk-SK"/>
        </w:rPr>
      </w:pPr>
      <w:proofErr w:type="spellStart"/>
      <w:r w:rsidRPr="0059228C">
        <w:rPr>
          <w:lang w:val="sk-SK"/>
        </w:rPr>
        <w:t>query</w:t>
      </w:r>
      <w:proofErr w:type="spellEnd"/>
      <w:r w:rsidRPr="0059228C">
        <w:rPr>
          <w:lang w:val="sk-SK"/>
        </w:rPr>
        <w:t xml:space="preserve">: </w:t>
      </w:r>
      <w:r w:rsidRPr="0059228C">
        <w:rPr>
          <w:lang w:val="sk-SK"/>
        </w:rPr>
        <w:lastRenderedPageBreak/>
        <w:t>"/odata/CadastralUnits?$filter=Municipality/Code%20eq%20&lt;kodeObce&gt;&amp;$select=Id,ValidTo,Code,Name&amp;$expand=Municipality%28$select=Id,Code,Name%29&amp;$orderby=Name"</w:t>
      </w:r>
    </w:p>
    <w:p w14:paraId="45F1CA35" w14:textId="77777777" w:rsidR="002E37BC" w:rsidRPr="0059228C" w:rsidRDefault="002E37BC" w:rsidP="002E37BC">
      <w:pPr>
        <w:rPr>
          <w:lang w:val="sk-SK"/>
        </w:rPr>
      </w:pPr>
      <w:r w:rsidRPr="0059228C">
        <w:rPr>
          <w:lang w:val="sk-SK"/>
        </w:rPr>
        <w:t xml:space="preserve">Výstupom je zoznam katastrálnych území danej obce s ich KN ID a KN </w:t>
      </w:r>
      <w:proofErr w:type="spellStart"/>
      <w:r w:rsidRPr="0059228C">
        <w:rPr>
          <w:lang w:val="sk-SK"/>
        </w:rPr>
        <w:t>Code</w:t>
      </w:r>
      <w:proofErr w:type="spellEnd"/>
      <w:r w:rsidRPr="0059228C">
        <w:rPr>
          <w:lang w:val="sk-SK"/>
        </w:rPr>
        <w:t xml:space="preserve">. Štruktúra JSON objektov je znázornená na nasledujúcej schéme. </w:t>
      </w:r>
    </w:p>
    <w:p w14:paraId="67E735EF" w14:textId="77777777" w:rsidR="002E37BC" w:rsidRPr="0059228C" w:rsidRDefault="002E37BC" w:rsidP="002E37BC">
      <w:pPr>
        <w:rPr>
          <w:lang w:val="sk-SK"/>
        </w:rPr>
      </w:pPr>
    </w:p>
    <w:p w14:paraId="2C0CF422" w14:textId="77777777" w:rsidR="002E37BC" w:rsidRPr="0059228C" w:rsidRDefault="002E37BC" w:rsidP="00CF05D0">
      <w:pPr>
        <w:jc w:val="center"/>
        <w:rPr>
          <w:lang w:val="sk-SK"/>
        </w:rPr>
      </w:pPr>
      <w:r w:rsidRPr="0059228C">
        <w:rPr>
          <w:noProof/>
          <w:lang w:val="sk-SK" w:eastAsia="en-US"/>
        </w:rPr>
        <w:drawing>
          <wp:inline distT="0" distB="0" distL="0" distR="0" wp14:anchorId="2F3404FF" wp14:editId="79B07E07">
            <wp:extent cx="1276631" cy="4334934"/>
            <wp:effectExtent l="0" t="0" r="0" b="889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92305" cy="4388158"/>
                    </a:xfrm>
                    <a:prstGeom prst="rect">
                      <a:avLst/>
                    </a:prstGeom>
                    <a:noFill/>
                    <a:ln>
                      <a:noFill/>
                    </a:ln>
                  </pic:spPr>
                </pic:pic>
              </a:graphicData>
            </a:graphic>
          </wp:inline>
        </w:drawing>
      </w:r>
    </w:p>
    <w:p w14:paraId="07FE7BD2" w14:textId="77777777" w:rsidR="002E37BC" w:rsidRPr="0059228C" w:rsidRDefault="002E37BC" w:rsidP="002E37BC">
      <w:pPr>
        <w:rPr>
          <w:lang w:val="sk-SK"/>
        </w:rPr>
      </w:pPr>
    </w:p>
    <w:p w14:paraId="48E0D4FF" w14:textId="77777777" w:rsidR="002E37BC" w:rsidRPr="0059228C" w:rsidRDefault="002E37BC" w:rsidP="002E37BC">
      <w:pPr>
        <w:pStyle w:val="Heading3"/>
      </w:pPr>
      <w:bookmarkStart w:id="68" w:name="_Toc534824545"/>
      <w:bookmarkStart w:id="69" w:name="_Toc534877659"/>
      <w:bookmarkStart w:id="70" w:name="_Toc535321172"/>
      <w:bookmarkStart w:id="71" w:name="_Toc16727820"/>
      <w:r w:rsidRPr="0059228C">
        <w:t>Poskytnutie informácie z KN o súpise parciel z registra C a E</w:t>
      </w:r>
      <w:bookmarkEnd w:id="68"/>
      <w:bookmarkEnd w:id="69"/>
      <w:bookmarkEnd w:id="70"/>
      <w:bookmarkEnd w:id="71"/>
    </w:p>
    <w:p w14:paraId="74580CD5" w14:textId="16360970" w:rsidR="002E37BC" w:rsidRPr="0059228C" w:rsidRDefault="002E37BC" w:rsidP="00E10E51">
      <w:pPr>
        <w:numPr>
          <w:ilvl w:val="0"/>
          <w:numId w:val="8"/>
        </w:numPr>
        <w:rPr>
          <w:lang w:val="sk-SK"/>
        </w:rPr>
      </w:pPr>
      <w:r w:rsidRPr="0059228C">
        <w:rPr>
          <w:lang w:val="sk-SK"/>
        </w:rPr>
        <w:t>I</w:t>
      </w:r>
      <w:r w:rsidR="008E2964" w:rsidRPr="0059228C">
        <w:rPr>
          <w:lang w:val="sk-SK"/>
        </w:rPr>
        <w:t>dentifikátor služby v </w:t>
      </w:r>
      <w:proofErr w:type="spellStart"/>
      <w:r w:rsidR="008E2964" w:rsidRPr="0059228C">
        <w:rPr>
          <w:lang w:val="sk-SK"/>
        </w:rPr>
        <w:t>MetaIS</w:t>
      </w:r>
      <w:proofErr w:type="spellEnd"/>
      <w:r w:rsidR="008E2964" w:rsidRPr="0059228C">
        <w:rPr>
          <w:lang w:val="sk-SK"/>
        </w:rPr>
        <w:t xml:space="preserve">: </w:t>
      </w:r>
      <w:r w:rsidRPr="0059228C">
        <w:rPr>
          <w:lang w:val="sk-SK"/>
        </w:rPr>
        <w:t>sluzba_is_1493</w:t>
      </w:r>
    </w:p>
    <w:p w14:paraId="70F12B2E" w14:textId="254F4092" w:rsidR="002E37BC" w:rsidRPr="0059228C" w:rsidRDefault="008E2964" w:rsidP="00E10E51">
      <w:pPr>
        <w:numPr>
          <w:ilvl w:val="0"/>
          <w:numId w:val="8"/>
        </w:numPr>
        <w:rPr>
          <w:lang w:val="sk-SK"/>
        </w:rPr>
      </w:pPr>
      <w:r w:rsidRPr="0059228C">
        <w:rPr>
          <w:lang w:val="sk-SK"/>
        </w:rPr>
        <w:t xml:space="preserve">Identifikátor služby ESKN: </w:t>
      </w:r>
      <w:r w:rsidR="002E37BC" w:rsidRPr="0059228C">
        <w:rPr>
          <w:lang w:val="sk-SK"/>
        </w:rPr>
        <w:t>A.2.1.13</w:t>
      </w:r>
    </w:p>
    <w:p w14:paraId="6F1281D0" w14:textId="77777777" w:rsidR="002E37BC" w:rsidRPr="0059228C" w:rsidRDefault="002E37BC" w:rsidP="002E37BC">
      <w:pPr>
        <w:pStyle w:val="Heading4"/>
      </w:pPr>
      <w:bookmarkStart w:id="72" w:name="_Toc534824546"/>
      <w:bookmarkStart w:id="73" w:name="_Toc534877660"/>
      <w:bookmarkStart w:id="74" w:name="_Toc535321173"/>
      <w:bookmarkStart w:id="75" w:name="_Toc16727821"/>
      <w:r w:rsidRPr="0059228C">
        <w:t>Súpis parciel C</w:t>
      </w:r>
      <w:bookmarkEnd w:id="72"/>
      <w:bookmarkEnd w:id="73"/>
      <w:bookmarkEnd w:id="74"/>
      <w:bookmarkEnd w:id="75"/>
    </w:p>
    <w:p w14:paraId="340AFD60" w14:textId="77777777" w:rsidR="002E37BC" w:rsidRPr="0059228C" w:rsidRDefault="002E37BC" w:rsidP="002E37BC">
      <w:pPr>
        <w:rPr>
          <w:lang w:val="sk-SK"/>
        </w:rPr>
      </w:pPr>
      <w:r w:rsidRPr="0059228C">
        <w:rPr>
          <w:lang w:val="sk-SK"/>
        </w:rPr>
        <w:t xml:space="preserve">Táto služba (operácia) poskytuje dáta z KN o parcelách typu C. </w:t>
      </w:r>
    </w:p>
    <w:p w14:paraId="24A72C9C" w14:textId="77777777" w:rsidR="002E37BC" w:rsidRPr="0059228C" w:rsidRDefault="002E37BC" w:rsidP="00E10E51">
      <w:pPr>
        <w:numPr>
          <w:ilvl w:val="0"/>
          <w:numId w:val="13"/>
        </w:numPr>
        <w:rPr>
          <w:lang w:val="sk-SK"/>
        </w:rPr>
      </w:pPr>
      <w:r w:rsidRPr="0059228C">
        <w:rPr>
          <w:lang w:val="sk-SK"/>
        </w:rPr>
        <w:t>volanie: REST</w:t>
      </w:r>
    </w:p>
    <w:p w14:paraId="3C672341" w14:textId="77777777" w:rsidR="002E37BC" w:rsidRPr="0059228C" w:rsidRDefault="002E37BC" w:rsidP="00E10E51">
      <w:pPr>
        <w:numPr>
          <w:ilvl w:val="0"/>
          <w:numId w:val="13"/>
        </w:numPr>
        <w:rPr>
          <w:lang w:val="sk-SK"/>
        </w:rPr>
      </w:pPr>
      <w:r w:rsidRPr="0059228C">
        <w:rPr>
          <w:lang w:val="sk-SK"/>
        </w:rPr>
        <w:t>dáta: JSON</w:t>
      </w:r>
    </w:p>
    <w:p w14:paraId="5BC0527F" w14:textId="77777777" w:rsidR="002E37BC" w:rsidRPr="0059228C" w:rsidRDefault="002E37BC" w:rsidP="00E10E51">
      <w:pPr>
        <w:numPr>
          <w:ilvl w:val="0"/>
          <w:numId w:val="13"/>
        </w:numPr>
        <w:rPr>
          <w:lang w:val="sk-SK"/>
        </w:rPr>
      </w:pPr>
      <w:r w:rsidRPr="0059228C">
        <w:rPr>
          <w:lang w:val="sk-SK"/>
        </w:rPr>
        <w:t>protokol: ODATA</w:t>
      </w:r>
    </w:p>
    <w:p w14:paraId="7C29C2D3" w14:textId="77777777" w:rsidR="002E37BC" w:rsidRPr="0059228C" w:rsidRDefault="002E37BC" w:rsidP="002E37BC">
      <w:pPr>
        <w:rPr>
          <w:lang w:val="sk-SK"/>
        </w:rPr>
      </w:pPr>
      <w:r w:rsidRPr="0059228C">
        <w:rPr>
          <w:lang w:val="sk-SK"/>
        </w:rPr>
        <w:t xml:space="preserve">Na vstupe sa zadáva kód obce. </w:t>
      </w:r>
    </w:p>
    <w:p w14:paraId="6924200C"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ParcelsC</w:t>
      </w:r>
      <w:proofErr w:type="spellEnd"/>
      <w:r w:rsidRPr="0059228C">
        <w:rPr>
          <w:lang w:val="sk-SK"/>
        </w:rPr>
        <w:t>"</w:t>
      </w:r>
    </w:p>
    <w:p w14:paraId="29EE4EE4" w14:textId="77777777" w:rsidR="002E37BC" w:rsidRPr="0059228C" w:rsidRDefault="002E37BC" w:rsidP="00E10E51">
      <w:pPr>
        <w:numPr>
          <w:ilvl w:val="0"/>
          <w:numId w:val="15"/>
        </w:numPr>
        <w:rPr>
          <w:lang w:val="sk-SK"/>
        </w:rPr>
      </w:pPr>
      <w:proofErr w:type="spellStart"/>
      <w:r w:rsidRPr="0059228C">
        <w:rPr>
          <w:lang w:val="sk-SK"/>
        </w:rPr>
        <w:lastRenderedPageBreak/>
        <w:t>query</w:t>
      </w:r>
      <w:proofErr w:type="spellEnd"/>
      <w:r w:rsidRPr="0059228C">
        <w:rPr>
          <w:lang w:val="sk-SK"/>
        </w:rPr>
        <w:t>: "/odata/ParcelsC/?&amp;$filter=Municipality/Code%20eq%20&lt;kodeObce&gt;%20and%20StatusId%20ne%203&amp;$select=Id,ValidTo,No,Area&amp;$expand=CadastralUnit%28$select=Id,Code,Name%29,Folio%28$select=Id,No;$expand=CadastralUnit%28$select=Id,Code,Name%29%29,LandUse%28$select=Id,Code,Name%29,Utilisation%28$select=Id,Code,Name%29,Localization%28$select=Id,Code,Name%29,Affiliation%28$select=Id,Code,Name%29,OwnershipType%28$select=Id,Code,Name%29,OwnershipType%28$select=Id,Code,Name%29,SharedProperty%28$select=Id,Code,Name%29"</w:t>
      </w:r>
    </w:p>
    <w:p w14:paraId="36555533" w14:textId="77777777" w:rsidR="002E37BC" w:rsidRPr="0059228C" w:rsidRDefault="002E37BC" w:rsidP="002E37BC">
      <w:pPr>
        <w:rPr>
          <w:lang w:val="sk-SK"/>
        </w:rPr>
      </w:pPr>
      <w:r w:rsidRPr="0059228C">
        <w:rPr>
          <w:lang w:val="sk-SK"/>
        </w:rPr>
        <w:t>Výstupom je zoznam všetkých parciel C v katastrálnych územiach obce s ich KN dátami. Zoznam parciel C je stránkovaný po 1000 záznamov. Služba pre jednotlivé parcely vracia nasledovné informácie:</w:t>
      </w:r>
    </w:p>
    <w:p w14:paraId="02B24D3D" w14:textId="77777777" w:rsidR="002E37BC" w:rsidRPr="0059228C" w:rsidRDefault="002E37BC" w:rsidP="00E10E51">
      <w:pPr>
        <w:numPr>
          <w:ilvl w:val="0"/>
          <w:numId w:val="16"/>
        </w:numPr>
        <w:rPr>
          <w:lang w:val="sk-SK"/>
        </w:rPr>
      </w:pPr>
      <w:r w:rsidRPr="0059228C">
        <w:rPr>
          <w:lang w:val="sk-SK"/>
        </w:rPr>
        <w:t xml:space="preserve">číslo listu vlastníctva  </w:t>
      </w:r>
    </w:p>
    <w:p w14:paraId="0D49CA1F" w14:textId="77777777" w:rsidR="002E37BC" w:rsidRPr="0059228C" w:rsidRDefault="002E37BC" w:rsidP="00E10E51">
      <w:pPr>
        <w:numPr>
          <w:ilvl w:val="0"/>
          <w:numId w:val="16"/>
        </w:numPr>
        <w:rPr>
          <w:lang w:val="sk-SK"/>
        </w:rPr>
      </w:pPr>
      <w:r w:rsidRPr="0059228C">
        <w:rPr>
          <w:lang w:val="sk-SK"/>
        </w:rPr>
        <w:t xml:space="preserve">číslo parcely C </w:t>
      </w:r>
    </w:p>
    <w:p w14:paraId="62DBBA23" w14:textId="77777777" w:rsidR="002E37BC" w:rsidRPr="0059228C" w:rsidRDefault="002E37BC" w:rsidP="00E10E51">
      <w:pPr>
        <w:numPr>
          <w:ilvl w:val="0"/>
          <w:numId w:val="16"/>
        </w:numPr>
        <w:rPr>
          <w:lang w:val="sk-SK"/>
        </w:rPr>
      </w:pPr>
      <w:r w:rsidRPr="0059228C">
        <w:rPr>
          <w:lang w:val="sk-SK"/>
        </w:rPr>
        <w:t xml:space="preserve">rozloha  </w:t>
      </w:r>
    </w:p>
    <w:p w14:paraId="2280CE5D" w14:textId="77777777" w:rsidR="002E37BC" w:rsidRPr="0059228C" w:rsidRDefault="002E37BC" w:rsidP="00E10E51">
      <w:pPr>
        <w:numPr>
          <w:ilvl w:val="0"/>
          <w:numId w:val="16"/>
        </w:numPr>
        <w:rPr>
          <w:lang w:val="sk-SK"/>
        </w:rPr>
      </w:pPr>
      <w:r w:rsidRPr="0059228C">
        <w:rPr>
          <w:lang w:val="sk-SK"/>
        </w:rPr>
        <w:t xml:space="preserve">kód KU  </w:t>
      </w:r>
    </w:p>
    <w:p w14:paraId="4279816E" w14:textId="77777777" w:rsidR="002E37BC" w:rsidRPr="0059228C" w:rsidRDefault="002E37BC" w:rsidP="00E10E51">
      <w:pPr>
        <w:numPr>
          <w:ilvl w:val="0"/>
          <w:numId w:val="16"/>
        </w:numPr>
        <w:rPr>
          <w:lang w:val="sk-SK"/>
        </w:rPr>
      </w:pPr>
      <w:r w:rsidRPr="0059228C">
        <w:rPr>
          <w:lang w:val="sk-SK"/>
        </w:rPr>
        <w:t xml:space="preserve">využitie pozemku  </w:t>
      </w:r>
    </w:p>
    <w:p w14:paraId="4A6722EA" w14:textId="77777777" w:rsidR="002E37BC" w:rsidRPr="0059228C" w:rsidRDefault="002E37BC" w:rsidP="00E10E51">
      <w:pPr>
        <w:numPr>
          <w:ilvl w:val="0"/>
          <w:numId w:val="16"/>
        </w:numPr>
        <w:rPr>
          <w:lang w:val="sk-SK"/>
        </w:rPr>
      </w:pPr>
      <w:r w:rsidRPr="0059228C">
        <w:rPr>
          <w:lang w:val="sk-SK"/>
        </w:rPr>
        <w:t xml:space="preserve">druh pozemku  </w:t>
      </w:r>
    </w:p>
    <w:p w14:paraId="71B34F8F" w14:textId="77777777" w:rsidR="002E37BC" w:rsidRPr="0059228C" w:rsidRDefault="002E37BC" w:rsidP="00E10E51">
      <w:pPr>
        <w:numPr>
          <w:ilvl w:val="0"/>
          <w:numId w:val="16"/>
        </w:numPr>
        <w:rPr>
          <w:lang w:val="sk-SK"/>
        </w:rPr>
      </w:pPr>
      <w:r w:rsidRPr="0059228C">
        <w:rPr>
          <w:lang w:val="sk-SK"/>
        </w:rPr>
        <w:t xml:space="preserve">ochrana pozemku  </w:t>
      </w:r>
    </w:p>
    <w:p w14:paraId="07001804" w14:textId="77777777" w:rsidR="002E37BC" w:rsidRPr="0059228C" w:rsidRDefault="002E37BC" w:rsidP="00E10E51">
      <w:pPr>
        <w:numPr>
          <w:ilvl w:val="0"/>
          <w:numId w:val="16"/>
        </w:numPr>
        <w:rPr>
          <w:lang w:val="sk-SK"/>
        </w:rPr>
      </w:pPr>
      <w:r w:rsidRPr="0059228C">
        <w:rPr>
          <w:lang w:val="sk-SK"/>
        </w:rPr>
        <w:t xml:space="preserve">atď.  </w:t>
      </w:r>
    </w:p>
    <w:p w14:paraId="29A5F6B2" w14:textId="77777777" w:rsidR="002E37BC" w:rsidRPr="0059228C" w:rsidRDefault="002E37BC" w:rsidP="002E37BC">
      <w:pPr>
        <w:rPr>
          <w:lang w:val="sk-SK"/>
        </w:rPr>
      </w:pPr>
      <w:r w:rsidRPr="0059228C">
        <w:rPr>
          <w:lang w:val="sk-SK"/>
        </w:rPr>
        <w:t>Detailnejšia štruktúra JSON objektov je znázornená na nasledujúcej schéme.</w:t>
      </w:r>
    </w:p>
    <w:p w14:paraId="5EF5C8B4" w14:textId="77777777" w:rsidR="002E37BC" w:rsidRPr="0059228C" w:rsidRDefault="002E37BC" w:rsidP="00CF05D0">
      <w:pPr>
        <w:jc w:val="center"/>
        <w:rPr>
          <w:lang w:val="sk-SK"/>
        </w:rPr>
      </w:pPr>
      <w:r w:rsidRPr="0059228C">
        <w:rPr>
          <w:noProof/>
          <w:lang w:val="sk-SK" w:eastAsia="en-US"/>
        </w:rPr>
        <w:lastRenderedPageBreak/>
        <w:drawing>
          <wp:inline distT="0" distB="0" distL="0" distR="0" wp14:anchorId="02DFD91E" wp14:editId="60991010">
            <wp:extent cx="8373920" cy="3986163"/>
            <wp:effectExtent l="3175"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6200000">
                      <a:off x="0" y="0"/>
                      <a:ext cx="8412870" cy="4004704"/>
                    </a:xfrm>
                    <a:prstGeom prst="rect">
                      <a:avLst/>
                    </a:prstGeom>
                    <a:noFill/>
                    <a:ln>
                      <a:noFill/>
                    </a:ln>
                  </pic:spPr>
                </pic:pic>
              </a:graphicData>
            </a:graphic>
          </wp:inline>
        </w:drawing>
      </w:r>
    </w:p>
    <w:p w14:paraId="16218A85" w14:textId="77777777" w:rsidR="002E37BC" w:rsidRPr="0059228C" w:rsidRDefault="002E37BC" w:rsidP="002E37BC">
      <w:pPr>
        <w:pStyle w:val="Heading4"/>
      </w:pPr>
      <w:bookmarkStart w:id="76" w:name="_Toc534824547"/>
      <w:bookmarkStart w:id="77" w:name="_Toc534877661"/>
      <w:bookmarkStart w:id="78" w:name="_Toc535321174"/>
      <w:bookmarkStart w:id="79" w:name="_Toc16727822"/>
      <w:r w:rsidRPr="0059228C">
        <w:lastRenderedPageBreak/>
        <w:t>Súpis parciel E</w:t>
      </w:r>
      <w:bookmarkEnd w:id="76"/>
      <w:bookmarkEnd w:id="77"/>
      <w:bookmarkEnd w:id="78"/>
      <w:bookmarkEnd w:id="79"/>
      <w:r w:rsidRPr="0059228C">
        <w:t xml:space="preserve"> </w:t>
      </w:r>
    </w:p>
    <w:p w14:paraId="1FCBBDBA" w14:textId="77777777" w:rsidR="002E37BC" w:rsidRPr="0059228C" w:rsidRDefault="002E37BC" w:rsidP="002E37BC">
      <w:pPr>
        <w:rPr>
          <w:lang w:val="sk-SK"/>
        </w:rPr>
      </w:pPr>
      <w:r w:rsidRPr="0059228C">
        <w:rPr>
          <w:lang w:val="sk-SK"/>
        </w:rPr>
        <w:t xml:space="preserve">Táto služba (operácia) poskytuje dáta z KN o parcelách typu E. </w:t>
      </w:r>
    </w:p>
    <w:p w14:paraId="663A3EE4" w14:textId="77777777" w:rsidR="002E37BC" w:rsidRPr="0059228C" w:rsidRDefault="002E37BC" w:rsidP="00E10E51">
      <w:pPr>
        <w:numPr>
          <w:ilvl w:val="0"/>
          <w:numId w:val="13"/>
        </w:numPr>
        <w:rPr>
          <w:lang w:val="sk-SK"/>
        </w:rPr>
      </w:pPr>
      <w:r w:rsidRPr="0059228C">
        <w:rPr>
          <w:lang w:val="sk-SK"/>
        </w:rPr>
        <w:t>volanie: REST</w:t>
      </w:r>
    </w:p>
    <w:p w14:paraId="638BA51D" w14:textId="77777777" w:rsidR="002E37BC" w:rsidRPr="0059228C" w:rsidRDefault="002E37BC" w:rsidP="00E10E51">
      <w:pPr>
        <w:numPr>
          <w:ilvl w:val="0"/>
          <w:numId w:val="13"/>
        </w:numPr>
        <w:rPr>
          <w:lang w:val="sk-SK"/>
        </w:rPr>
      </w:pPr>
      <w:r w:rsidRPr="0059228C">
        <w:rPr>
          <w:lang w:val="sk-SK"/>
        </w:rPr>
        <w:t>dáta: JSON</w:t>
      </w:r>
    </w:p>
    <w:p w14:paraId="7F4A4623" w14:textId="77777777" w:rsidR="002E37BC" w:rsidRPr="0059228C" w:rsidRDefault="002E37BC" w:rsidP="00E10E51">
      <w:pPr>
        <w:numPr>
          <w:ilvl w:val="0"/>
          <w:numId w:val="13"/>
        </w:numPr>
        <w:rPr>
          <w:lang w:val="sk-SK"/>
        </w:rPr>
      </w:pPr>
      <w:r w:rsidRPr="0059228C">
        <w:rPr>
          <w:lang w:val="sk-SK"/>
        </w:rPr>
        <w:t>protokol: ODATA</w:t>
      </w:r>
    </w:p>
    <w:p w14:paraId="5F71AF8A" w14:textId="77777777" w:rsidR="002E37BC" w:rsidRPr="0059228C" w:rsidRDefault="002E37BC" w:rsidP="002E37BC">
      <w:pPr>
        <w:rPr>
          <w:lang w:val="sk-SK"/>
        </w:rPr>
      </w:pPr>
      <w:r w:rsidRPr="0059228C">
        <w:rPr>
          <w:lang w:val="sk-SK"/>
        </w:rPr>
        <w:t xml:space="preserve">Na vstupe sa zadáva kód obce. </w:t>
      </w:r>
    </w:p>
    <w:p w14:paraId="276820AB"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ParcelsE</w:t>
      </w:r>
      <w:proofErr w:type="spellEnd"/>
      <w:r w:rsidRPr="0059228C">
        <w:rPr>
          <w:lang w:val="sk-SK"/>
        </w:rPr>
        <w:t>"</w:t>
      </w:r>
    </w:p>
    <w:p w14:paraId="60BA0A4C" w14:textId="77777777" w:rsidR="002E37BC" w:rsidRPr="0059228C" w:rsidRDefault="002E37BC" w:rsidP="00E10E51">
      <w:pPr>
        <w:numPr>
          <w:ilvl w:val="0"/>
          <w:numId w:val="15"/>
        </w:numPr>
        <w:rPr>
          <w:lang w:val="sk-SK"/>
        </w:rPr>
      </w:pPr>
      <w:proofErr w:type="spellStart"/>
      <w:r w:rsidRPr="0059228C">
        <w:rPr>
          <w:lang w:val="sk-SK"/>
        </w:rPr>
        <w:t>query</w:t>
      </w:r>
      <w:proofErr w:type="spellEnd"/>
      <w:r w:rsidRPr="0059228C">
        <w:rPr>
          <w:lang w:val="sk-SK"/>
        </w:rPr>
        <w:t>: "/odata/ParcelsE/?&amp;$filter=Municipality/Code%20eq%20&lt;kodeObce&gt;%20and%20StatusId%20ne%203&amp;$select=Id,ValidTo,No,Area&amp;$expand=CadastralUnit%28$select=Id,Code,Name%29,OriginalCadastralUnit%28$select=Id,Value,Code,Name%29,Folio%28$select=Id,No;$expand=CadastralUnit%28$select=Id,Code,Name%29%29,LandUse%28$select=Id,Code,Name%29,Localization%28$select=Id,Code,Name%29,OwnershipType%28$select=Id,Code,Name%29,SharedProperty%28$select=Id,Code,Name%29"</w:t>
      </w:r>
    </w:p>
    <w:p w14:paraId="5C29FF11" w14:textId="77777777" w:rsidR="002E37BC" w:rsidRPr="0059228C" w:rsidRDefault="002E37BC" w:rsidP="002E37BC">
      <w:pPr>
        <w:rPr>
          <w:lang w:val="sk-SK"/>
        </w:rPr>
      </w:pPr>
      <w:r w:rsidRPr="0059228C">
        <w:rPr>
          <w:lang w:val="sk-SK"/>
        </w:rPr>
        <w:t>Výstupom je zoznam všetkých parciel E v katastrálnych územiach obce s ich KN dátami. Zoznam parciel E je stránkovaný po 1000 záznamov. Služba pre jednotlivé parcely vracia nasledovné informácie:</w:t>
      </w:r>
    </w:p>
    <w:p w14:paraId="522B19DF" w14:textId="77777777" w:rsidR="002E37BC" w:rsidRPr="0059228C" w:rsidRDefault="002E37BC" w:rsidP="00E10E51">
      <w:pPr>
        <w:numPr>
          <w:ilvl w:val="0"/>
          <w:numId w:val="16"/>
        </w:numPr>
        <w:rPr>
          <w:lang w:val="sk-SK"/>
        </w:rPr>
      </w:pPr>
      <w:r w:rsidRPr="0059228C">
        <w:rPr>
          <w:lang w:val="sk-SK"/>
        </w:rPr>
        <w:t xml:space="preserve">číslo listu vlastníctva  </w:t>
      </w:r>
    </w:p>
    <w:p w14:paraId="5A8C7306" w14:textId="77777777" w:rsidR="002E37BC" w:rsidRPr="0059228C" w:rsidRDefault="002E37BC" w:rsidP="00E10E51">
      <w:pPr>
        <w:numPr>
          <w:ilvl w:val="0"/>
          <w:numId w:val="16"/>
        </w:numPr>
        <w:rPr>
          <w:lang w:val="sk-SK"/>
        </w:rPr>
      </w:pPr>
      <w:r w:rsidRPr="0059228C">
        <w:rPr>
          <w:lang w:val="sk-SK"/>
        </w:rPr>
        <w:t xml:space="preserve">číslo parcely E </w:t>
      </w:r>
    </w:p>
    <w:p w14:paraId="5925A66A" w14:textId="77777777" w:rsidR="002E37BC" w:rsidRPr="0059228C" w:rsidRDefault="002E37BC" w:rsidP="00E10E51">
      <w:pPr>
        <w:numPr>
          <w:ilvl w:val="0"/>
          <w:numId w:val="16"/>
        </w:numPr>
        <w:rPr>
          <w:lang w:val="sk-SK"/>
        </w:rPr>
      </w:pPr>
      <w:r w:rsidRPr="0059228C">
        <w:rPr>
          <w:lang w:val="sk-SK"/>
        </w:rPr>
        <w:t xml:space="preserve">rozloha  </w:t>
      </w:r>
    </w:p>
    <w:p w14:paraId="146E064E" w14:textId="77777777" w:rsidR="002E37BC" w:rsidRPr="0059228C" w:rsidRDefault="002E37BC" w:rsidP="00E10E51">
      <w:pPr>
        <w:numPr>
          <w:ilvl w:val="0"/>
          <w:numId w:val="16"/>
        </w:numPr>
        <w:rPr>
          <w:lang w:val="sk-SK"/>
        </w:rPr>
      </w:pPr>
      <w:r w:rsidRPr="0059228C">
        <w:rPr>
          <w:lang w:val="sk-SK"/>
        </w:rPr>
        <w:t xml:space="preserve">kód KU  </w:t>
      </w:r>
    </w:p>
    <w:p w14:paraId="5BF490FC" w14:textId="77777777" w:rsidR="002E37BC" w:rsidRPr="0059228C" w:rsidRDefault="002E37BC" w:rsidP="00E10E51">
      <w:pPr>
        <w:numPr>
          <w:ilvl w:val="0"/>
          <w:numId w:val="16"/>
        </w:numPr>
        <w:rPr>
          <w:lang w:val="sk-SK"/>
        </w:rPr>
      </w:pPr>
      <w:r w:rsidRPr="0059228C">
        <w:rPr>
          <w:lang w:val="sk-SK"/>
        </w:rPr>
        <w:t xml:space="preserve">využitie pozemku  </w:t>
      </w:r>
    </w:p>
    <w:p w14:paraId="506B0BA8" w14:textId="77777777" w:rsidR="002E37BC" w:rsidRPr="0059228C" w:rsidRDefault="002E37BC" w:rsidP="00E10E51">
      <w:pPr>
        <w:numPr>
          <w:ilvl w:val="0"/>
          <w:numId w:val="16"/>
        </w:numPr>
        <w:rPr>
          <w:lang w:val="sk-SK"/>
        </w:rPr>
      </w:pPr>
      <w:r w:rsidRPr="0059228C">
        <w:rPr>
          <w:lang w:val="sk-SK"/>
        </w:rPr>
        <w:t xml:space="preserve">druh pozemku  </w:t>
      </w:r>
    </w:p>
    <w:p w14:paraId="35AB0C64" w14:textId="77777777" w:rsidR="002E37BC" w:rsidRPr="0059228C" w:rsidRDefault="002E37BC" w:rsidP="00E10E51">
      <w:pPr>
        <w:numPr>
          <w:ilvl w:val="0"/>
          <w:numId w:val="16"/>
        </w:numPr>
        <w:rPr>
          <w:lang w:val="sk-SK"/>
        </w:rPr>
      </w:pPr>
      <w:r w:rsidRPr="0059228C">
        <w:rPr>
          <w:lang w:val="sk-SK"/>
        </w:rPr>
        <w:t xml:space="preserve">ochrana pozemku  </w:t>
      </w:r>
    </w:p>
    <w:p w14:paraId="7E07226E" w14:textId="77777777" w:rsidR="002E37BC" w:rsidRPr="0059228C" w:rsidRDefault="002E37BC" w:rsidP="00E10E51">
      <w:pPr>
        <w:numPr>
          <w:ilvl w:val="0"/>
          <w:numId w:val="16"/>
        </w:numPr>
        <w:rPr>
          <w:lang w:val="sk-SK"/>
        </w:rPr>
      </w:pPr>
      <w:r w:rsidRPr="0059228C">
        <w:rPr>
          <w:lang w:val="sk-SK"/>
        </w:rPr>
        <w:t xml:space="preserve">atď.  </w:t>
      </w:r>
    </w:p>
    <w:p w14:paraId="72C0C873" w14:textId="77777777" w:rsidR="002E37BC" w:rsidRPr="0059228C" w:rsidRDefault="002E37BC" w:rsidP="002E37BC">
      <w:pPr>
        <w:rPr>
          <w:lang w:val="sk-SK"/>
        </w:rPr>
      </w:pPr>
      <w:r w:rsidRPr="0059228C">
        <w:rPr>
          <w:lang w:val="sk-SK"/>
        </w:rPr>
        <w:t>Detailnejšia štruktúra JSON objektov je znázornená na nasledujúcej schéme.</w:t>
      </w:r>
    </w:p>
    <w:p w14:paraId="68D6D298" w14:textId="77777777" w:rsidR="002E37BC" w:rsidRPr="0059228C" w:rsidRDefault="002E37BC" w:rsidP="00CF05D0">
      <w:pPr>
        <w:jc w:val="center"/>
        <w:rPr>
          <w:lang w:val="sk-SK"/>
        </w:rPr>
      </w:pPr>
      <w:r w:rsidRPr="0059228C">
        <w:rPr>
          <w:noProof/>
          <w:lang w:val="sk-SK" w:eastAsia="en-US"/>
        </w:rPr>
        <w:lastRenderedPageBreak/>
        <w:drawing>
          <wp:inline distT="0" distB="0" distL="0" distR="0" wp14:anchorId="6B0A308C" wp14:editId="00F54993">
            <wp:extent cx="8368446" cy="4072921"/>
            <wp:effectExtent l="0" t="5080" r="8890" b="889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rot="16200000">
                      <a:off x="0" y="0"/>
                      <a:ext cx="8381496" cy="4079272"/>
                    </a:xfrm>
                    <a:prstGeom prst="rect">
                      <a:avLst/>
                    </a:prstGeom>
                    <a:noFill/>
                    <a:ln>
                      <a:noFill/>
                    </a:ln>
                  </pic:spPr>
                </pic:pic>
              </a:graphicData>
            </a:graphic>
          </wp:inline>
        </w:drawing>
      </w:r>
    </w:p>
    <w:p w14:paraId="145A03F0" w14:textId="77777777" w:rsidR="002E37BC" w:rsidRPr="0059228C" w:rsidRDefault="002E37BC" w:rsidP="002E37BC">
      <w:pPr>
        <w:pStyle w:val="Heading3"/>
      </w:pPr>
      <w:bookmarkStart w:id="80" w:name="_Toc534824548"/>
      <w:bookmarkStart w:id="81" w:name="_Toc534877662"/>
      <w:bookmarkStart w:id="82" w:name="_Toc535321175"/>
      <w:bookmarkStart w:id="83" w:name="_Toc16727823"/>
      <w:r w:rsidRPr="0059228C">
        <w:lastRenderedPageBreak/>
        <w:t>Poskytnutie informácie z KN o súpise stavieb</w:t>
      </w:r>
      <w:bookmarkEnd w:id="80"/>
      <w:bookmarkEnd w:id="81"/>
      <w:bookmarkEnd w:id="82"/>
      <w:bookmarkEnd w:id="83"/>
    </w:p>
    <w:p w14:paraId="5C55C52F" w14:textId="33AA5ECD" w:rsidR="002E37BC" w:rsidRPr="0059228C" w:rsidRDefault="002E37BC" w:rsidP="00E10E51">
      <w:pPr>
        <w:numPr>
          <w:ilvl w:val="0"/>
          <w:numId w:val="8"/>
        </w:numPr>
        <w:rPr>
          <w:lang w:val="sk-SK"/>
        </w:rPr>
      </w:pPr>
      <w:r w:rsidRPr="0059228C">
        <w:rPr>
          <w:lang w:val="sk-SK"/>
        </w:rPr>
        <w:t>I</w:t>
      </w:r>
      <w:r w:rsidR="008E2964" w:rsidRPr="0059228C">
        <w:rPr>
          <w:lang w:val="sk-SK"/>
        </w:rPr>
        <w:t>dentifikátor služby v </w:t>
      </w:r>
      <w:proofErr w:type="spellStart"/>
      <w:r w:rsidR="008E2964" w:rsidRPr="0059228C">
        <w:rPr>
          <w:lang w:val="sk-SK"/>
        </w:rPr>
        <w:t>MetaIS</w:t>
      </w:r>
      <w:proofErr w:type="spellEnd"/>
      <w:r w:rsidR="008E2964" w:rsidRPr="0059228C">
        <w:rPr>
          <w:lang w:val="sk-SK"/>
        </w:rPr>
        <w:t xml:space="preserve">: </w:t>
      </w:r>
      <w:r w:rsidRPr="0059228C">
        <w:rPr>
          <w:lang w:val="sk-SK"/>
        </w:rPr>
        <w:t>sluzba_is_1494</w:t>
      </w:r>
    </w:p>
    <w:p w14:paraId="617A825A" w14:textId="3A51E970" w:rsidR="002E37BC" w:rsidRPr="0059228C" w:rsidRDefault="008E2964" w:rsidP="00E10E51">
      <w:pPr>
        <w:numPr>
          <w:ilvl w:val="0"/>
          <w:numId w:val="8"/>
        </w:numPr>
        <w:rPr>
          <w:lang w:val="sk-SK"/>
        </w:rPr>
      </w:pPr>
      <w:r w:rsidRPr="0059228C">
        <w:rPr>
          <w:lang w:val="sk-SK"/>
        </w:rPr>
        <w:t xml:space="preserve">Identifikátor služby ESKN: </w:t>
      </w:r>
      <w:r w:rsidR="002E37BC" w:rsidRPr="0059228C">
        <w:rPr>
          <w:lang w:val="sk-SK"/>
        </w:rPr>
        <w:t>A.2.1.14</w:t>
      </w:r>
    </w:p>
    <w:p w14:paraId="33E78E36" w14:textId="77777777" w:rsidR="002E37BC" w:rsidRPr="0059228C" w:rsidRDefault="002E37BC" w:rsidP="002E37BC">
      <w:pPr>
        <w:pStyle w:val="Heading4"/>
      </w:pPr>
      <w:bookmarkStart w:id="84" w:name="_Toc534824549"/>
      <w:bookmarkStart w:id="85" w:name="_Toc534877663"/>
      <w:bookmarkStart w:id="86" w:name="_Toc535321176"/>
      <w:bookmarkStart w:id="87" w:name="_Toc16727824"/>
      <w:r w:rsidRPr="0059228C">
        <w:t>Súpis stavieb</w:t>
      </w:r>
      <w:bookmarkEnd w:id="84"/>
      <w:bookmarkEnd w:id="85"/>
      <w:bookmarkEnd w:id="86"/>
      <w:bookmarkEnd w:id="87"/>
    </w:p>
    <w:p w14:paraId="55478D73" w14:textId="77777777" w:rsidR="002E37BC" w:rsidRPr="0059228C" w:rsidRDefault="002E37BC" w:rsidP="002E37BC">
      <w:pPr>
        <w:rPr>
          <w:lang w:val="sk-SK"/>
        </w:rPr>
      </w:pPr>
      <w:r w:rsidRPr="0059228C">
        <w:rPr>
          <w:lang w:val="sk-SK"/>
        </w:rPr>
        <w:t xml:space="preserve">Táto služba (operácia) poskytuje dáta z KN o stavbách. </w:t>
      </w:r>
    </w:p>
    <w:p w14:paraId="350A5AD5" w14:textId="77777777" w:rsidR="002E37BC" w:rsidRPr="0059228C" w:rsidRDefault="002E37BC" w:rsidP="00E10E51">
      <w:pPr>
        <w:numPr>
          <w:ilvl w:val="0"/>
          <w:numId w:val="13"/>
        </w:numPr>
        <w:rPr>
          <w:lang w:val="sk-SK"/>
        </w:rPr>
      </w:pPr>
      <w:r w:rsidRPr="0059228C">
        <w:rPr>
          <w:lang w:val="sk-SK"/>
        </w:rPr>
        <w:t>volanie: REST</w:t>
      </w:r>
    </w:p>
    <w:p w14:paraId="694B5FFD" w14:textId="77777777" w:rsidR="002E37BC" w:rsidRPr="0059228C" w:rsidRDefault="002E37BC" w:rsidP="00E10E51">
      <w:pPr>
        <w:numPr>
          <w:ilvl w:val="0"/>
          <w:numId w:val="13"/>
        </w:numPr>
        <w:rPr>
          <w:lang w:val="sk-SK"/>
        </w:rPr>
      </w:pPr>
      <w:r w:rsidRPr="0059228C">
        <w:rPr>
          <w:lang w:val="sk-SK"/>
        </w:rPr>
        <w:t>dáta: JSON</w:t>
      </w:r>
    </w:p>
    <w:p w14:paraId="0BAE591C" w14:textId="77777777" w:rsidR="002E37BC" w:rsidRPr="0059228C" w:rsidRDefault="002E37BC" w:rsidP="00E10E51">
      <w:pPr>
        <w:numPr>
          <w:ilvl w:val="0"/>
          <w:numId w:val="13"/>
        </w:numPr>
        <w:rPr>
          <w:lang w:val="sk-SK"/>
        </w:rPr>
      </w:pPr>
      <w:r w:rsidRPr="0059228C">
        <w:rPr>
          <w:lang w:val="sk-SK"/>
        </w:rPr>
        <w:t>protokol: ODATA</w:t>
      </w:r>
    </w:p>
    <w:p w14:paraId="3A9D45BD" w14:textId="77777777" w:rsidR="002E37BC" w:rsidRPr="0059228C" w:rsidRDefault="002E37BC" w:rsidP="002E37BC">
      <w:pPr>
        <w:rPr>
          <w:lang w:val="sk-SK"/>
        </w:rPr>
      </w:pPr>
      <w:r w:rsidRPr="0059228C">
        <w:rPr>
          <w:lang w:val="sk-SK"/>
        </w:rPr>
        <w:t xml:space="preserve">Na vstupe sa zadáva kód obce. </w:t>
      </w:r>
    </w:p>
    <w:p w14:paraId="3E8930D6"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Constructions</w:t>
      </w:r>
      <w:proofErr w:type="spellEnd"/>
      <w:r w:rsidRPr="0059228C">
        <w:rPr>
          <w:lang w:val="sk-SK"/>
        </w:rPr>
        <w:t>"</w:t>
      </w:r>
    </w:p>
    <w:p w14:paraId="30235F07" w14:textId="77777777" w:rsidR="002E37BC" w:rsidRPr="0059228C" w:rsidRDefault="002E37BC" w:rsidP="00E10E51">
      <w:pPr>
        <w:numPr>
          <w:ilvl w:val="0"/>
          <w:numId w:val="15"/>
        </w:numPr>
        <w:rPr>
          <w:lang w:val="sk-SK"/>
        </w:rPr>
      </w:pPr>
      <w:proofErr w:type="spellStart"/>
      <w:r w:rsidRPr="0059228C">
        <w:rPr>
          <w:lang w:val="sk-SK"/>
        </w:rPr>
        <w:t>query</w:t>
      </w:r>
      <w:proofErr w:type="spellEnd"/>
      <w:r w:rsidRPr="0059228C">
        <w:rPr>
          <w:lang w:val="sk-SK"/>
        </w:rPr>
        <w:t>: "/odata/Constructions/?&amp;$filter=Municipality/Code%20eq%20&lt;kodeObce&gt;%20&amp;$select=Id,ValidTo,HouseNo,Description,SitePart&amp;$expand=CadastralUnit%28$select=Id,Code,Name%29,Folio%28$select=Id,No;$expand=CadastralUnit%28$select=Id,Code,Name%29%29,Type%28$select=Id,Name,Code%29,Localization%28$select=Id,Code,Name%29,ProtectedProperty%28$select=Id,Code,Name%29"</w:t>
      </w:r>
    </w:p>
    <w:p w14:paraId="58016EDA" w14:textId="77777777" w:rsidR="002E37BC" w:rsidRPr="0059228C" w:rsidRDefault="002E37BC" w:rsidP="002E37BC">
      <w:pPr>
        <w:rPr>
          <w:lang w:val="sk-SK"/>
        </w:rPr>
      </w:pPr>
      <w:r w:rsidRPr="0059228C">
        <w:rPr>
          <w:lang w:val="sk-SK"/>
        </w:rPr>
        <w:t>Výstupom je zoznam všetkých stavieb v danom KU s ich KN dátami. Zoznam stavieb je stránkovaný po 1000 záznamov. Služba vracia informácie:</w:t>
      </w:r>
    </w:p>
    <w:p w14:paraId="4A067CD5" w14:textId="77777777" w:rsidR="002E37BC" w:rsidRPr="0059228C" w:rsidRDefault="002E37BC" w:rsidP="00E10E51">
      <w:pPr>
        <w:numPr>
          <w:ilvl w:val="0"/>
          <w:numId w:val="17"/>
        </w:numPr>
        <w:rPr>
          <w:lang w:val="sk-SK"/>
        </w:rPr>
      </w:pPr>
      <w:r w:rsidRPr="0059228C">
        <w:rPr>
          <w:lang w:val="sk-SK"/>
        </w:rPr>
        <w:t xml:space="preserve">číslo listu vlastníctva </w:t>
      </w:r>
    </w:p>
    <w:p w14:paraId="75EFD6D6" w14:textId="77777777" w:rsidR="002E37BC" w:rsidRPr="0059228C" w:rsidRDefault="002E37BC" w:rsidP="00E10E51">
      <w:pPr>
        <w:numPr>
          <w:ilvl w:val="0"/>
          <w:numId w:val="17"/>
        </w:numPr>
        <w:rPr>
          <w:lang w:val="sk-SK"/>
        </w:rPr>
      </w:pPr>
      <w:r w:rsidRPr="0059228C">
        <w:rPr>
          <w:lang w:val="sk-SK"/>
        </w:rPr>
        <w:t xml:space="preserve">kód KU </w:t>
      </w:r>
    </w:p>
    <w:p w14:paraId="0D11B952" w14:textId="77777777" w:rsidR="002E37BC" w:rsidRPr="0059228C" w:rsidRDefault="002E37BC" w:rsidP="00E10E51">
      <w:pPr>
        <w:numPr>
          <w:ilvl w:val="0"/>
          <w:numId w:val="17"/>
        </w:numPr>
        <w:rPr>
          <w:lang w:val="sk-SK"/>
        </w:rPr>
      </w:pPr>
      <w:r w:rsidRPr="0059228C">
        <w:rPr>
          <w:lang w:val="sk-SK"/>
        </w:rPr>
        <w:t xml:space="preserve">rozloha parcely C na ktorej stojí stavba </w:t>
      </w:r>
    </w:p>
    <w:p w14:paraId="7BFF2FB7" w14:textId="77777777" w:rsidR="002E37BC" w:rsidRPr="0059228C" w:rsidRDefault="002E37BC" w:rsidP="00E10E51">
      <w:pPr>
        <w:numPr>
          <w:ilvl w:val="0"/>
          <w:numId w:val="17"/>
        </w:numPr>
        <w:rPr>
          <w:lang w:val="sk-SK"/>
        </w:rPr>
      </w:pPr>
      <w:r w:rsidRPr="0059228C">
        <w:rPr>
          <w:lang w:val="sk-SK"/>
        </w:rPr>
        <w:t xml:space="preserve">číslo parcely C na ktorej stojí stavba </w:t>
      </w:r>
    </w:p>
    <w:p w14:paraId="07D670C7" w14:textId="77777777" w:rsidR="002E37BC" w:rsidRPr="0059228C" w:rsidRDefault="002E37BC" w:rsidP="00E10E51">
      <w:pPr>
        <w:numPr>
          <w:ilvl w:val="0"/>
          <w:numId w:val="17"/>
        </w:numPr>
        <w:rPr>
          <w:lang w:val="sk-SK"/>
        </w:rPr>
      </w:pPr>
      <w:r w:rsidRPr="0059228C">
        <w:rPr>
          <w:lang w:val="sk-SK"/>
        </w:rPr>
        <w:t xml:space="preserve">číslo stavby </w:t>
      </w:r>
    </w:p>
    <w:p w14:paraId="48B127FB" w14:textId="77777777" w:rsidR="002E37BC" w:rsidRPr="0059228C" w:rsidRDefault="002E37BC" w:rsidP="00E10E51">
      <w:pPr>
        <w:numPr>
          <w:ilvl w:val="0"/>
          <w:numId w:val="17"/>
        </w:numPr>
        <w:rPr>
          <w:lang w:val="sk-SK"/>
        </w:rPr>
      </w:pPr>
      <w:r w:rsidRPr="0059228C">
        <w:rPr>
          <w:lang w:val="sk-SK"/>
        </w:rPr>
        <w:t xml:space="preserve">rozloha stavby </w:t>
      </w:r>
    </w:p>
    <w:p w14:paraId="4F57B009" w14:textId="77777777" w:rsidR="002E37BC" w:rsidRPr="0059228C" w:rsidRDefault="002E37BC" w:rsidP="00E10E51">
      <w:pPr>
        <w:numPr>
          <w:ilvl w:val="0"/>
          <w:numId w:val="17"/>
        </w:numPr>
        <w:rPr>
          <w:lang w:val="sk-SK"/>
        </w:rPr>
      </w:pPr>
      <w:r w:rsidRPr="0059228C">
        <w:rPr>
          <w:lang w:val="sk-SK"/>
        </w:rPr>
        <w:t xml:space="preserve">druh stavby </w:t>
      </w:r>
    </w:p>
    <w:p w14:paraId="720919AA" w14:textId="77777777" w:rsidR="002E37BC" w:rsidRPr="0059228C" w:rsidRDefault="002E37BC" w:rsidP="00E10E51">
      <w:pPr>
        <w:numPr>
          <w:ilvl w:val="0"/>
          <w:numId w:val="17"/>
        </w:numPr>
        <w:rPr>
          <w:lang w:val="sk-SK"/>
        </w:rPr>
      </w:pPr>
      <w:r w:rsidRPr="0059228C">
        <w:rPr>
          <w:lang w:val="sk-SK"/>
        </w:rPr>
        <w:t xml:space="preserve">ochrana stavby </w:t>
      </w:r>
    </w:p>
    <w:p w14:paraId="622A8B23" w14:textId="77777777" w:rsidR="002E37BC" w:rsidRPr="0059228C" w:rsidRDefault="002E37BC" w:rsidP="00E10E51">
      <w:pPr>
        <w:numPr>
          <w:ilvl w:val="0"/>
          <w:numId w:val="17"/>
        </w:numPr>
        <w:rPr>
          <w:lang w:val="sk-SK"/>
        </w:rPr>
      </w:pPr>
      <w:r w:rsidRPr="0059228C">
        <w:rPr>
          <w:lang w:val="sk-SK"/>
        </w:rPr>
        <w:t xml:space="preserve">atď. </w:t>
      </w:r>
    </w:p>
    <w:p w14:paraId="1528ABA3" w14:textId="77777777" w:rsidR="002E37BC" w:rsidRPr="0059228C" w:rsidRDefault="002E37BC" w:rsidP="002E37BC">
      <w:pPr>
        <w:rPr>
          <w:lang w:val="sk-SK"/>
        </w:rPr>
      </w:pPr>
      <w:r w:rsidRPr="0059228C">
        <w:rPr>
          <w:lang w:val="sk-SK"/>
        </w:rPr>
        <w:t>Detailnejšia štruktúra JSON objektov je znázornená na nasledujúcej schéme.</w:t>
      </w:r>
    </w:p>
    <w:p w14:paraId="544D5199" w14:textId="77777777" w:rsidR="002E37BC" w:rsidRPr="0059228C" w:rsidRDefault="002E37BC" w:rsidP="00CF05D0">
      <w:pPr>
        <w:jc w:val="center"/>
        <w:rPr>
          <w:lang w:val="sk-SK"/>
        </w:rPr>
      </w:pPr>
      <w:r w:rsidRPr="0059228C">
        <w:rPr>
          <w:noProof/>
          <w:lang w:val="sk-SK" w:eastAsia="en-US"/>
        </w:rPr>
        <w:lastRenderedPageBreak/>
        <w:drawing>
          <wp:inline distT="0" distB="0" distL="0" distR="0" wp14:anchorId="5D14304B" wp14:editId="6A8D874F">
            <wp:extent cx="8290116" cy="4330263"/>
            <wp:effectExtent l="0" t="127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16200000">
                      <a:off x="0" y="0"/>
                      <a:ext cx="8303460" cy="4337233"/>
                    </a:xfrm>
                    <a:prstGeom prst="rect">
                      <a:avLst/>
                    </a:prstGeom>
                    <a:noFill/>
                    <a:ln>
                      <a:noFill/>
                    </a:ln>
                  </pic:spPr>
                </pic:pic>
              </a:graphicData>
            </a:graphic>
          </wp:inline>
        </w:drawing>
      </w:r>
    </w:p>
    <w:p w14:paraId="35403C11" w14:textId="77777777" w:rsidR="002E37BC" w:rsidRPr="0059228C" w:rsidRDefault="002E37BC" w:rsidP="002E37BC">
      <w:pPr>
        <w:pStyle w:val="Heading4"/>
      </w:pPr>
      <w:bookmarkStart w:id="88" w:name="_Toc534824550"/>
      <w:bookmarkStart w:id="89" w:name="_Toc534877664"/>
      <w:bookmarkStart w:id="90" w:name="_Toc535321177"/>
      <w:bookmarkStart w:id="91" w:name="_Toc16727825"/>
      <w:r w:rsidRPr="0059228C">
        <w:lastRenderedPageBreak/>
        <w:t>Súpis bytov a nebytových priestorov</w:t>
      </w:r>
      <w:bookmarkEnd w:id="88"/>
      <w:bookmarkEnd w:id="89"/>
      <w:bookmarkEnd w:id="90"/>
      <w:bookmarkEnd w:id="91"/>
    </w:p>
    <w:p w14:paraId="7C4D17B6" w14:textId="77777777" w:rsidR="002E37BC" w:rsidRPr="0059228C" w:rsidRDefault="002E37BC" w:rsidP="002E37BC">
      <w:pPr>
        <w:rPr>
          <w:lang w:val="sk-SK"/>
        </w:rPr>
      </w:pPr>
      <w:r w:rsidRPr="0059228C">
        <w:rPr>
          <w:lang w:val="sk-SK"/>
        </w:rPr>
        <w:t xml:space="preserve">Táto služba (operácia) poskytuje dáta z KN o bytoch a nebytových priestoroch. </w:t>
      </w:r>
    </w:p>
    <w:p w14:paraId="3493A285" w14:textId="77777777" w:rsidR="002E37BC" w:rsidRPr="0059228C" w:rsidRDefault="002E37BC" w:rsidP="00E10E51">
      <w:pPr>
        <w:numPr>
          <w:ilvl w:val="0"/>
          <w:numId w:val="13"/>
        </w:numPr>
        <w:rPr>
          <w:lang w:val="sk-SK"/>
        </w:rPr>
      </w:pPr>
      <w:r w:rsidRPr="0059228C">
        <w:rPr>
          <w:lang w:val="sk-SK"/>
        </w:rPr>
        <w:t>volanie: REST</w:t>
      </w:r>
    </w:p>
    <w:p w14:paraId="1ECE9678" w14:textId="77777777" w:rsidR="002E37BC" w:rsidRPr="0059228C" w:rsidRDefault="002E37BC" w:rsidP="00E10E51">
      <w:pPr>
        <w:numPr>
          <w:ilvl w:val="0"/>
          <w:numId w:val="13"/>
        </w:numPr>
        <w:rPr>
          <w:lang w:val="sk-SK"/>
        </w:rPr>
      </w:pPr>
      <w:r w:rsidRPr="0059228C">
        <w:rPr>
          <w:lang w:val="sk-SK"/>
        </w:rPr>
        <w:t>dáta: JSON</w:t>
      </w:r>
    </w:p>
    <w:p w14:paraId="766F3E60" w14:textId="77777777" w:rsidR="002E37BC" w:rsidRPr="0059228C" w:rsidRDefault="002E37BC" w:rsidP="00E10E51">
      <w:pPr>
        <w:numPr>
          <w:ilvl w:val="0"/>
          <w:numId w:val="13"/>
        </w:numPr>
        <w:rPr>
          <w:lang w:val="sk-SK"/>
        </w:rPr>
      </w:pPr>
      <w:r w:rsidRPr="0059228C">
        <w:rPr>
          <w:lang w:val="sk-SK"/>
        </w:rPr>
        <w:t>protokol: ODATA</w:t>
      </w:r>
    </w:p>
    <w:p w14:paraId="24B8DF57" w14:textId="77777777" w:rsidR="002E37BC" w:rsidRPr="0059228C" w:rsidRDefault="002E37BC" w:rsidP="002E37BC">
      <w:pPr>
        <w:rPr>
          <w:lang w:val="sk-SK"/>
        </w:rPr>
      </w:pPr>
      <w:r w:rsidRPr="0059228C">
        <w:rPr>
          <w:lang w:val="sk-SK"/>
        </w:rPr>
        <w:t xml:space="preserve">Na vstupe sa zadáva kód obce. </w:t>
      </w:r>
    </w:p>
    <w:p w14:paraId="635CC6D3"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Spaces</w:t>
      </w:r>
      <w:proofErr w:type="spellEnd"/>
      <w:r w:rsidRPr="0059228C">
        <w:rPr>
          <w:lang w:val="sk-SK"/>
        </w:rPr>
        <w:t>"</w:t>
      </w:r>
    </w:p>
    <w:p w14:paraId="79446BA9" w14:textId="77777777" w:rsidR="002E37BC" w:rsidRPr="0059228C" w:rsidRDefault="002E37BC" w:rsidP="00E10E51">
      <w:pPr>
        <w:numPr>
          <w:ilvl w:val="0"/>
          <w:numId w:val="15"/>
        </w:numPr>
        <w:rPr>
          <w:lang w:val="sk-SK"/>
        </w:rPr>
      </w:pPr>
      <w:proofErr w:type="spellStart"/>
      <w:r w:rsidRPr="0059228C">
        <w:rPr>
          <w:lang w:val="sk-SK"/>
        </w:rPr>
        <w:t>query</w:t>
      </w:r>
      <w:proofErr w:type="spellEnd"/>
      <w:r w:rsidRPr="0059228C">
        <w:rPr>
          <w:lang w:val="sk-SK"/>
        </w:rPr>
        <w:t>: "/odata/Spaces/?&amp;$filter=Municipality/Code%20eq%20&lt;kodeObce&gt;%20&amp;$select=Id,ValidTo,FlatNo,NonresidentialNo,FloorNo,Numerator,Denominator&amp;$expand=Type%28$select=Id,Code,Name%29,NonresidentialType%28$select=Id,Code,Name%29,Entrance%28$select=Id,Label,HouseNo,SitePart;$expand=CadastralUnit%28$select=Id,Code,Name%29%29,Construction%28$select=Id,HouseNo;$expand=Folio%28$select=Id,No;$expand=CadastralUnit%28$select=Id,Code,Name%29%29%29"</w:t>
      </w:r>
    </w:p>
    <w:p w14:paraId="50E31885" w14:textId="77777777" w:rsidR="002E37BC" w:rsidRPr="0059228C" w:rsidRDefault="002E37BC" w:rsidP="002E37BC">
      <w:pPr>
        <w:rPr>
          <w:lang w:val="sk-SK"/>
        </w:rPr>
      </w:pPr>
      <w:r w:rsidRPr="0059228C">
        <w:rPr>
          <w:lang w:val="sk-SK"/>
        </w:rPr>
        <w:t>Výstupom je zoznam všetkých stavieb v danom KU s ich KN dátami. Zoznam stavieb je stránkovaný po 1000 záznamov. Služba vracia informácie:</w:t>
      </w:r>
    </w:p>
    <w:p w14:paraId="33309656" w14:textId="77777777" w:rsidR="002E37BC" w:rsidRPr="0059228C" w:rsidRDefault="002E37BC" w:rsidP="00E10E51">
      <w:pPr>
        <w:numPr>
          <w:ilvl w:val="0"/>
          <w:numId w:val="18"/>
        </w:numPr>
        <w:rPr>
          <w:lang w:val="sk-SK"/>
        </w:rPr>
      </w:pPr>
      <w:r w:rsidRPr="0059228C">
        <w:rPr>
          <w:lang w:val="sk-SK"/>
        </w:rPr>
        <w:t>Interné ID priestoru</w:t>
      </w:r>
    </w:p>
    <w:p w14:paraId="6A0429EC" w14:textId="77777777" w:rsidR="002E37BC" w:rsidRPr="0059228C" w:rsidRDefault="002E37BC" w:rsidP="00E10E51">
      <w:pPr>
        <w:numPr>
          <w:ilvl w:val="0"/>
          <w:numId w:val="18"/>
        </w:numPr>
        <w:rPr>
          <w:lang w:val="sk-SK"/>
        </w:rPr>
      </w:pPr>
      <w:r w:rsidRPr="0059228C">
        <w:rPr>
          <w:lang w:val="sk-SK"/>
        </w:rPr>
        <w:t>Aktuálnosť údaja k dátumu</w:t>
      </w:r>
    </w:p>
    <w:p w14:paraId="3CC923EB" w14:textId="77777777" w:rsidR="002E37BC" w:rsidRPr="0059228C" w:rsidRDefault="002E37BC" w:rsidP="00E10E51">
      <w:pPr>
        <w:numPr>
          <w:ilvl w:val="0"/>
          <w:numId w:val="18"/>
        </w:numPr>
        <w:rPr>
          <w:lang w:val="sk-SK"/>
        </w:rPr>
      </w:pPr>
      <w:r w:rsidRPr="0059228C">
        <w:rPr>
          <w:lang w:val="sk-SK"/>
        </w:rPr>
        <w:t>Číslo bytu / Číslo nebytového priestoru</w:t>
      </w:r>
    </w:p>
    <w:p w14:paraId="0B73B867" w14:textId="77777777" w:rsidR="002E37BC" w:rsidRPr="0059228C" w:rsidRDefault="002E37BC" w:rsidP="00E10E51">
      <w:pPr>
        <w:numPr>
          <w:ilvl w:val="0"/>
          <w:numId w:val="18"/>
        </w:numPr>
        <w:rPr>
          <w:lang w:val="sk-SK"/>
        </w:rPr>
      </w:pPr>
      <w:r w:rsidRPr="0059228C">
        <w:rPr>
          <w:lang w:val="sk-SK"/>
        </w:rPr>
        <w:t>Druh nebytového priestoru / Druh priestoru</w:t>
      </w:r>
    </w:p>
    <w:p w14:paraId="71760C93" w14:textId="77777777" w:rsidR="002E37BC" w:rsidRPr="0059228C" w:rsidRDefault="002E37BC" w:rsidP="00E10E51">
      <w:pPr>
        <w:numPr>
          <w:ilvl w:val="0"/>
          <w:numId w:val="18"/>
        </w:numPr>
        <w:rPr>
          <w:lang w:val="sk-SK"/>
        </w:rPr>
      </w:pPr>
      <w:r w:rsidRPr="0059228C">
        <w:rPr>
          <w:lang w:val="sk-SK"/>
        </w:rPr>
        <w:t>Vchod</w:t>
      </w:r>
    </w:p>
    <w:p w14:paraId="58CD5657" w14:textId="77777777" w:rsidR="002E37BC" w:rsidRPr="0059228C" w:rsidRDefault="002E37BC" w:rsidP="00E10E51">
      <w:pPr>
        <w:numPr>
          <w:ilvl w:val="1"/>
          <w:numId w:val="18"/>
        </w:numPr>
        <w:rPr>
          <w:lang w:val="sk-SK"/>
        </w:rPr>
      </w:pPr>
      <w:r w:rsidRPr="0059228C">
        <w:rPr>
          <w:lang w:val="sk-SK"/>
        </w:rPr>
        <w:t>Interné ID záznamu</w:t>
      </w:r>
    </w:p>
    <w:p w14:paraId="58763A05" w14:textId="77777777" w:rsidR="002E37BC" w:rsidRPr="0059228C" w:rsidRDefault="002E37BC" w:rsidP="00E10E51">
      <w:pPr>
        <w:numPr>
          <w:ilvl w:val="1"/>
          <w:numId w:val="18"/>
        </w:numPr>
        <w:rPr>
          <w:lang w:val="sk-SK"/>
        </w:rPr>
      </w:pPr>
      <w:r w:rsidRPr="0059228C">
        <w:rPr>
          <w:lang w:val="sk-SK"/>
        </w:rPr>
        <w:t>Označenie vchodu</w:t>
      </w:r>
    </w:p>
    <w:p w14:paraId="4A9CB9AB" w14:textId="77777777" w:rsidR="002E37BC" w:rsidRPr="0059228C" w:rsidRDefault="002E37BC" w:rsidP="00E10E51">
      <w:pPr>
        <w:numPr>
          <w:ilvl w:val="1"/>
          <w:numId w:val="18"/>
        </w:numPr>
        <w:rPr>
          <w:lang w:val="sk-SK"/>
        </w:rPr>
      </w:pPr>
      <w:r w:rsidRPr="0059228C">
        <w:rPr>
          <w:lang w:val="sk-SK"/>
        </w:rPr>
        <w:t>Súpisné číslo</w:t>
      </w:r>
    </w:p>
    <w:p w14:paraId="798BA584" w14:textId="77777777" w:rsidR="002E37BC" w:rsidRPr="0059228C" w:rsidRDefault="002E37BC" w:rsidP="00E10E51">
      <w:pPr>
        <w:numPr>
          <w:ilvl w:val="1"/>
          <w:numId w:val="18"/>
        </w:numPr>
        <w:rPr>
          <w:lang w:val="sk-SK"/>
        </w:rPr>
      </w:pPr>
      <w:r w:rsidRPr="0059228C">
        <w:rPr>
          <w:lang w:val="sk-SK"/>
        </w:rPr>
        <w:t>Miestna časť</w:t>
      </w:r>
    </w:p>
    <w:p w14:paraId="7D59B555" w14:textId="77777777" w:rsidR="002E37BC" w:rsidRPr="0059228C" w:rsidRDefault="002E37BC" w:rsidP="00E10E51">
      <w:pPr>
        <w:numPr>
          <w:ilvl w:val="0"/>
          <w:numId w:val="18"/>
        </w:numPr>
        <w:rPr>
          <w:lang w:val="sk-SK"/>
        </w:rPr>
      </w:pPr>
      <w:r w:rsidRPr="0059228C">
        <w:rPr>
          <w:lang w:val="sk-SK"/>
        </w:rPr>
        <w:t>Číslo poschodia</w:t>
      </w:r>
    </w:p>
    <w:p w14:paraId="758E6BCC" w14:textId="77777777" w:rsidR="002E37BC" w:rsidRPr="0059228C" w:rsidRDefault="002E37BC" w:rsidP="00E10E51">
      <w:pPr>
        <w:numPr>
          <w:ilvl w:val="0"/>
          <w:numId w:val="18"/>
        </w:numPr>
        <w:rPr>
          <w:lang w:val="sk-SK"/>
        </w:rPr>
      </w:pPr>
      <w:r w:rsidRPr="0059228C">
        <w:rPr>
          <w:lang w:val="sk-SK"/>
        </w:rPr>
        <w:t>Podiel priestoru na spoločných častiach a spoločných zariadeniach domu[ a spoluvlastnícky podiel k pozemku] – čitateľ + menovateľ</w:t>
      </w:r>
    </w:p>
    <w:p w14:paraId="73CA5CEE" w14:textId="77777777" w:rsidR="002E37BC" w:rsidRPr="0059228C" w:rsidRDefault="002E37BC" w:rsidP="00E10E51">
      <w:pPr>
        <w:numPr>
          <w:ilvl w:val="0"/>
          <w:numId w:val="18"/>
        </w:numPr>
        <w:rPr>
          <w:lang w:val="sk-SK"/>
        </w:rPr>
      </w:pPr>
      <w:r w:rsidRPr="0059228C">
        <w:rPr>
          <w:lang w:val="sk-SK"/>
        </w:rPr>
        <w:t>Stavba</w:t>
      </w:r>
    </w:p>
    <w:p w14:paraId="355BFEFD" w14:textId="77777777" w:rsidR="002E37BC" w:rsidRPr="0059228C" w:rsidRDefault="002E37BC" w:rsidP="00E10E51">
      <w:pPr>
        <w:numPr>
          <w:ilvl w:val="1"/>
          <w:numId w:val="18"/>
        </w:numPr>
        <w:rPr>
          <w:lang w:val="sk-SK"/>
        </w:rPr>
      </w:pPr>
      <w:r w:rsidRPr="0059228C">
        <w:rPr>
          <w:lang w:val="sk-SK"/>
        </w:rPr>
        <w:t>Interné ID stavby</w:t>
      </w:r>
    </w:p>
    <w:p w14:paraId="2551F260" w14:textId="77777777" w:rsidR="002E37BC" w:rsidRPr="0059228C" w:rsidRDefault="002E37BC" w:rsidP="00E10E51">
      <w:pPr>
        <w:numPr>
          <w:ilvl w:val="1"/>
          <w:numId w:val="18"/>
        </w:numPr>
        <w:rPr>
          <w:lang w:val="sk-SK"/>
        </w:rPr>
      </w:pPr>
      <w:r w:rsidRPr="0059228C">
        <w:rPr>
          <w:lang w:val="sk-SK"/>
        </w:rPr>
        <w:t>Súpisné číslo</w:t>
      </w:r>
    </w:p>
    <w:p w14:paraId="53CC04C5" w14:textId="77777777" w:rsidR="002E37BC" w:rsidRPr="0059228C" w:rsidRDefault="002E37BC" w:rsidP="00E10E51">
      <w:pPr>
        <w:numPr>
          <w:ilvl w:val="1"/>
          <w:numId w:val="18"/>
        </w:numPr>
        <w:rPr>
          <w:lang w:val="sk-SK"/>
        </w:rPr>
      </w:pPr>
      <w:r w:rsidRPr="0059228C">
        <w:rPr>
          <w:lang w:val="sk-SK"/>
        </w:rPr>
        <w:t>List vlastníctva</w:t>
      </w:r>
    </w:p>
    <w:p w14:paraId="54DFE6BC" w14:textId="77777777" w:rsidR="002E37BC" w:rsidRPr="0059228C" w:rsidRDefault="002E37BC" w:rsidP="00E10E51">
      <w:pPr>
        <w:numPr>
          <w:ilvl w:val="2"/>
          <w:numId w:val="18"/>
        </w:numPr>
        <w:rPr>
          <w:lang w:val="sk-SK"/>
        </w:rPr>
      </w:pPr>
      <w:r w:rsidRPr="0059228C">
        <w:rPr>
          <w:lang w:val="sk-SK"/>
        </w:rPr>
        <w:t>Interné ID záznamu</w:t>
      </w:r>
    </w:p>
    <w:p w14:paraId="2CA3AD17" w14:textId="77777777" w:rsidR="002E37BC" w:rsidRPr="0059228C" w:rsidRDefault="002E37BC" w:rsidP="00E10E51">
      <w:pPr>
        <w:numPr>
          <w:ilvl w:val="2"/>
          <w:numId w:val="18"/>
        </w:numPr>
        <w:rPr>
          <w:lang w:val="sk-SK"/>
        </w:rPr>
      </w:pPr>
      <w:r w:rsidRPr="0059228C">
        <w:rPr>
          <w:lang w:val="sk-SK"/>
        </w:rPr>
        <w:t>Číslo listu vlastníctva (v prípade, že stavba nie je na LV, číslo LV bude 0, alebo celý tag bude prázdny)</w:t>
      </w:r>
    </w:p>
    <w:p w14:paraId="1E340953" w14:textId="77777777" w:rsidR="002E37BC" w:rsidRPr="0059228C" w:rsidRDefault="002E37BC" w:rsidP="00E10E51">
      <w:pPr>
        <w:numPr>
          <w:ilvl w:val="2"/>
          <w:numId w:val="18"/>
        </w:numPr>
        <w:rPr>
          <w:lang w:val="sk-SK"/>
        </w:rPr>
      </w:pPr>
      <w:r w:rsidRPr="0059228C">
        <w:rPr>
          <w:lang w:val="sk-SK"/>
        </w:rPr>
        <w:t>Katastrálne územie</w:t>
      </w:r>
    </w:p>
    <w:p w14:paraId="4D5670F2" w14:textId="77777777" w:rsidR="002E37BC" w:rsidRPr="0059228C" w:rsidRDefault="002E37BC" w:rsidP="00E10E51">
      <w:pPr>
        <w:numPr>
          <w:ilvl w:val="3"/>
          <w:numId w:val="18"/>
        </w:numPr>
        <w:rPr>
          <w:lang w:val="sk-SK"/>
        </w:rPr>
      </w:pPr>
      <w:r w:rsidRPr="0059228C">
        <w:rPr>
          <w:lang w:val="sk-SK"/>
        </w:rPr>
        <w:t>Interné ID záznamu</w:t>
      </w:r>
    </w:p>
    <w:p w14:paraId="0837CBCF" w14:textId="77777777" w:rsidR="002E37BC" w:rsidRPr="0059228C" w:rsidRDefault="002E37BC" w:rsidP="00E10E51">
      <w:pPr>
        <w:numPr>
          <w:ilvl w:val="3"/>
          <w:numId w:val="18"/>
        </w:numPr>
        <w:rPr>
          <w:lang w:val="sk-SK"/>
        </w:rPr>
      </w:pPr>
      <w:r w:rsidRPr="0059228C">
        <w:rPr>
          <w:lang w:val="sk-SK"/>
        </w:rPr>
        <w:t>Kód</w:t>
      </w:r>
    </w:p>
    <w:p w14:paraId="5F927A25" w14:textId="77777777" w:rsidR="002E37BC" w:rsidRPr="0059228C" w:rsidRDefault="002E37BC" w:rsidP="00E10E51">
      <w:pPr>
        <w:numPr>
          <w:ilvl w:val="3"/>
          <w:numId w:val="18"/>
        </w:numPr>
        <w:rPr>
          <w:lang w:val="sk-SK"/>
        </w:rPr>
      </w:pPr>
      <w:r w:rsidRPr="0059228C">
        <w:rPr>
          <w:lang w:val="sk-SK"/>
        </w:rPr>
        <w:t>Názov</w:t>
      </w:r>
    </w:p>
    <w:p w14:paraId="1164D541" w14:textId="77777777" w:rsidR="002E37BC" w:rsidRPr="0059228C" w:rsidRDefault="002E37BC" w:rsidP="002E37BC">
      <w:pPr>
        <w:pStyle w:val="Heading3"/>
      </w:pPr>
      <w:bookmarkStart w:id="92" w:name="_Toc534824551"/>
      <w:bookmarkStart w:id="93" w:name="_Toc534877665"/>
      <w:bookmarkStart w:id="94" w:name="_Toc535321178"/>
      <w:bookmarkStart w:id="95" w:name="_Toc16727826"/>
      <w:r w:rsidRPr="0059228C">
        <w:lastRenderedPageBreak/>
        <w:t>Poskytnutie informácie z KN o súpise vlastníkov</w:t>
      </w:r>
      <w:bookmarkEnd w:id="92"/>
      <w:bookmarkEnd w:id="93"/>
      <w:bookmarkEnd w:id="94"/>
      <w:bookmarkEnd w:id="95"/>
    </w:p>
    <w:p w14:paraId="6455E319" w14:textId="5ACF1D98" w:rsidR="002E37BC" w:rsidRPr="0059228C" w:rsidRDefault="002E37BC" w:rsidP="00E10E51">
      <w:pPr>
        <w:numPr>
          <w:ilvl w:val="0"/>
          <w:numId w:val="8"/>
        </w:numPr>
        <w:rPr>
          <w:lang w:val="sk-SK"/>
        </w:rPr>
      </w:pPr>
      <w:r w:rsidRPr="0059228C">
        <w:rPr>
          <w:lang w:val="sk-SK"/>
        </w:rPr>
        <w:t>I</w:t>
      </w:r>
      <w:r w:rsidR="008E2964" w:rsidRPr="0059228C">
        <w:rPr>
          <w:lang w:val="sk-SK"/>
        </w:rPr>
        <w:t>dentifikátor služby v </w:t>
      </w:r>
      <w:proofErr w:type="spellStart"/>
      <w:r w:rsidR="008E2964" w:rsidRPr="0059228C">
        <w:rPr>
          <w:lang w:val="sk-SK"/>
        </w:rPr>
        <w:t>MetaIS</w:t>
      </w:r>
      <w:proofErr w:type="spellEnd"/>
      <w:r w:rsidR="008E2964" w:rsidRPr="0059228C">
        <w:rPr>
          <w:lang w:val="sk-SK"/>
        </w:rPr>
        <w:t xml:space="preserve">: </w:t>
      </w:r>
      <w:r w:rsidRPr="0059228C">
        <w:rPr>
          <w:lang w:val="sk-SK"/>
        </w:rPr>
        <w:t>sluzba_is_1495</w:t>
      </w:r>
    </w:p>
    <w:p w14:paraId="4DF610AB" w14:textId="68CD0024" w:rsidR="002E37BC" w:rsidRPr="0059228C" w:rsidRDefault="008E2964" w:rsidP="00E10E51">
      <w:pPr>
        <w:numPr>
          <w:ilvl w:val="0"/>
          <w:numId w:val="8"/>
        </w:numPr>
        <w:rPr>
          <w:lang w:val="sk-SK"/>
        </w:rPr>
      </w:pPr>
      <w:r w:rsidRPr="0059228C">
        <w:rPr>
          <w:lang w:val="sk-SK"/>
        </w:rPr>
        <w:t xml:space="preserve">Identifikátor služby ESKN: </w:t>
      </w:r>
      <w:r w:rsidR="002E37BC" w:rsidRPr="0059228C">
        <w:rPr>
          <w:lang w:val="sk-SK"/>
        </w:rPr>
        <w:t>A.2.1.15</w:t>
      </w:r>
    </w:p>
    <w:p w14:paraId="73EA611C" w14:textId="77777777" w:rsidR="002E37BC" w:rsidRPr="0059228C" w:rsidRDefault="002E37BC" w:rsidP="002E37BC">
      <w:pPr>
        <w:pStyle w:val="Heading4"/>
      </w:pPr>
      <w:bookmarkStart w:id="96" w:name="_Toc534824552"/>
      <w:bookmarkStart w:id="97" w:name="_Toc534877666"/>
      <w:bookmarkStart w:id="98" w:name="_Toc535321179"/>
      <w:bookmarkStart w:id="99" w:name="_Toc16727827"/>
      <w:r w:rsidRPr="0059228C">
        <w:t>Súpis vlastníkov - účastníci</w:t>
      </w:r>
      <w:bookmarkEnd w:id="96"/>
      <w:bookmarkEnd w:id="97"/>
      <w:bookmarkEnd w:id="98"/>
      <w:bookmarkEnd w:id="99"/>
    </w:p>
    <w:p w14:paraId="019C6C15" w14:textId="77777777" w:rsidR="002E37BC" w:rsidRPr="0059228C" w:rsidRDefault="002E37BC" w:rsidP="002E37BC">
      <w:pPr>
        <w:rPr>
          <w:lang w:val="sk-SK"/>
        </w:rPr>
      </w:pPr>
      <w:r w:rsidRPr="0059228C">
        <w:rPr>
          <w:lang w:val="sk-SK"/>
        </w:rPr>
        <w:t>Táto služba (operácia) poskytuje dáta z KN o vlastníkoch nehnuteľností v obci.</w:t>
      </w:r>
    </w:p>
    <w:p w14:paraId="68EB0D4F" w14:textId="77777777" w:rsidR="002E37BC" w:rsidRPr="0059228C" w:rsidRDefault="002E37BC" w:rsidP="00E10E51">
      <w:pPr>
        <w:numPr>
          <w:ilvl w:val="0"/>
          <w:numId w:val="8"/>
        </w:numPr>
        <w:rPr>
          <w:lang w:val="sk-SK"/>
        </w:rPr>
      </w:pPr>
      <w:r w:rsidRPr="0059228C">
        <w:rPr>
          <w:lang w:val="sk-SK"/>
        </w:rPr>
        <w:t>volanie: REST</w:t>
      </w:r>
    </w:p>
    <w:p w14:paraId="1C6A8BEF" w14:textId="77777777" w:rsidR="002E37BC" w:rsidRPr="0059228C" w:rsidRDefault="002E37BC" w:rsidP="00E10E51">
      <w:pPr>
        <w:numPr>
          <w:ilvl w:val="0"/>
          <w:numId w:val="8"/>
        </w:numPr>
        <w:rPr>
          <w:lang w:val="sk-SK"/>
        </w:rPr>
      </w:pPr>
      <w:r w:rsidRPr="0059228C">
        <w:rPr>
          <w:lang w:val="sk-SK"/>
        </w:rPr>
        <w:t>dáta: JSON</w:t>
      </w:r>
    </w:p>
    <w:p w14:paraId="3E8714E9" w14:textId="77777777" w:rsidR="002E37BC" w:rsidRPr="0059228C" w:rsidRDefault="002E37BC" w:rsidP="00E10E51">
      <w:pPr>
        <w:numPr>
          <w:ilvl w:val="0"/>
          <w:numId w:val="8"/>
        </w:numPr>
        <w:rPr>
          <w:lang w:val="sk-SK"/>
        </w:rPr>
      </w:pPr>
      <w:r w:rsidRPr="0059228C">
        <w:rPr>
          <w:lang w:val="sk-SK"/>
        </w:rPr>
        <w:t>protokol: ODATA</w:t>
      </w:r>
    </w:p>
    <w:p w14:paraId="5F39F440" w14:textId="77777777" w:rsidR="002E37BC" w:rsidRPr="0059228C" w:rsidRDefault="002E37BC" w:rsidP="002E37BC">
      <w:pPr>
        <w:rPr>
          <w:lang w:val="sk-SK"/>
        </w:rPr>
      </w:pPr>
      <w:r w:rsidRPr="0059228C">
        <w:rPr>
          <w:lang w:val="sk-SK"/>
        </w:rPr>
        <w:t xml:space="preserve">Na vstupe sa zadáva kód obce. </w:t>
      </w:r>
    </w:p>
    <w:p w14:paraId="4D5C31A3"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Participants</w:t>
      </w:r>
      <w:proofErr w:type="spellEnd"/>
      <w:r w:rsidRPr="0059228C">
        <w:rPr>
          <w:lang w:val="sk-SK"/>
        </w:rPr>
        <w:t>"</w:t>
      </w:r>
    </w:p>
    <w:p w14:paraId="64E913C1" w14:textId="77777777" w:rsidR="002E37BC" w:rsidRPr="0059228C" w:rsidRDefault="002E37BC" w:rsidP="00E10E51">
      <w:pPr>
        <w:numPr>
          <w:ilvl w:val="0"/>
          <w:numId w:val="15"/>
        </w:numPr>
        <w:rPr>
          <w:lang w:val="sk-SK"/>
        </w:rPr>
      </w:pPr>
      <w:proofErr w:type="spellStart"/>
      <w:r w:rsidRPr="0059228C">
        <w:rPr>
          <w:lang w:val="sk-SK"/>
        </w:rPr>
        <w:t>query</w:t>
      </w:r>
      <w:proofErr w:type="spellEnd"/>
      <w:r w:rsidRPr="0059228C">
        <w:rPr>
          <w:lang w:val="sk-SK"/>
        </w:rPr>
        <w:t>: "/odata/Participants?$filter=Type/Code%20eq%201%20and%20Municipality/Code%20eq%20&lt;kodeObce&gt;&amp;$select=Id,ValidTo,Name,Numerator,Denominator,Notes&amp;$expand=Type%28$select=Id,Code,Name%29,OwnerType%28$select=Id,Code,Name%29,OwnershipRecord%28$select=Id,Order;$expand=Folio%28$select=Id,No;$expand=CadastralUnit%28$select=Id,Code,Name%29%29%29"</w:t>
      </w:r>
    </w:p>
    <w:p w14:paraId="5CA7AF46" w14:textId="77777777" w:rsidR="002E37BC" w:rsidRPr="0059228C" w:rsidRDefault="002E37BC" w:rsidP="002E37BC">
      <w:pPr>
        <w:rPr>
          <w:lang w:val="sk-SK"/>
        </w:rPr>
      </w:pPr>
      <w:r w:rsidRPr="0059228C">
        <w:rPr>
          <w:lang w:val="sk-SK"/>
        </w:rPr>
        <w:t>Výstupom je zoznam KN ID vlastníkov stránkovaný po 1000 záznamov. Pre získanie detailných dát o vlastníkoch je potrebné použiť službu A.2.1.5 Poskytnutie informácie z KN o právach k nehnuteľnostiam - detail vlastníka a na jej vstupe zadať ID vlastníka z KN.</w:t>
      </w:r>
    </w:p>
    <w:p w14:paraId="27FBFA4E" w14:textId="77777777" w:rsidR="002E37BC" w:rsidRPr="0059228C" w:rsidRDefault="002E37BC" w:rsidP="002E37BC">
      <w:pPr>
        <w:rPr>
          <w:lang w:val="sk-SK"/>
        </w:rPr>
      </w:pPr>
    </w:p>
    <w:p w14:paraId="08BE4F11" w14:textId="77777777" w:rsidR="002E37BC" w:rsidRPr="0059228C" w:rsidRDefault="002E37BC" w:rsidP="002E37BC">
      <w:pPr>
        <w:rPr>
          <w:lang w:val="sk-SK"/>
        </w:rPr>
      </w:pPr>
      <w:r w:rsidRPr="0059228C">
        <w:rPr>
          <w:lang w:val="sk-SK"/>
        </w:rPr>
        <w:t>Štruktúra JSON objektov je znázornená na nasledujúcej schéme.</w:t>
      </w:r>
    </w:p>
    <w:p w14:paraId="07EBF2A8" w14:textId="77777777" w:rsidR="002E37BC" w:rsidRPr="0059228C" w:rsidRDefault="002E37BC" w:rsidP="002E37BC">
      <w:pPr>
        <w:rPr>
          <w:lang w:val="sk-SK"/>
        </w:rPr>
      </w:pPr>
    </w:p>
    <w:p w14:paraId="01C8C258" w14:textId="77777777" w:rsidR="002E37BC" w:rsidRPr="0059228C" w:rsidRDefault="002E37BC" w:rsidP="00CF05D0">
      <w:pPr>
        <w:jc w:val="center"/>
        <w:rPr>
          <w:lang w:val="sk-SK"/>
        </w:rPr>
      </w:pPr>
      <w:r w:rsidRPr="0059228C">
        <w:rPr>
          <w:noProof/>
          <w:lang w:val="sk-SK" w:eastAsia="en-US"/>
        </w:rPr>
        <w:lastRenderedPageBreak/>
        <w:drawing>
          <wp:inline distT="0" distB="0" distL="0" distR="0" wp14:anchorId="528CD3BD" wp14:editId="7FA3E507">
            <wp:extent cx="4655967" cy="6062133"/>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0131" cy="6093595"/>
                    </a:xfrm>
                    <a:prstGeom prst="rect">
                      <a:avLst/>
                    </a:prstGeom>
                    <a:noFill/>
                    <a:ln>
                      <a:noFill/>
                    </a:ln>
                  </pic:spPr>
                </pic:pic>
              </a:graphicData>
            </a:graphic>
          </wp:inline>
        </w:drawing>
      </w:r>
    </w:p>
    <w:p w14:paraId="0DD45D00" w14:textId="77777777" w:rsidR="002E37BC" w:rsidRPr="0059228C" w:rsidRDefault="002E37BC" w:rsidP="002E37BC">
      <w:pPr>
        <w:pStyle w:val="Heading4"/>
      </w:pPr>
      <w:bookmarkStart w:id="100" w:name="_Toc534824553"/>
      <w:bookmarkStart w:id="101" w:name="_Toc534877667"/>
      <w:bookmarkStart w:id="102" w:name="_Toc535321180"/>
      <w:bookmarkStart w:id="103" w:name="_Toc16727828"/>
      <w:r w:rsidRPr="0059228C">
        <w:t>Súpis vlastníkov – subjekty (FO/PO)</w:t>
      </w:r>
      <w:bookmarkEnd w:id="100"/>
      <w:bookmarkEnd w:id="101"/>
      <w:bookmarkEnd w:id="102"/>
      <w:bookmarkEnd w:id="103"/>
    </w:p>
    <w:p w14:paraId="270070DE" w14:textId="77777777" w:rsidR="002E37BC" w:rsidRPr="0059228C" w:rsidRDefault="002E37BC" w:rsidP="002E37BC">
      <w:pPr>
        <w:rPr>
          <w:lang w:val="sk-SK"/>
        </w:rPr>
      </w:pPr>
      <w:r w:rsidRPr="0059228C">
        <w:rPr>
          <w:lang w:val="sk-SK"/>
        </w:rPr>
        <w:t>Táto služba (operácia) poskytuje dáta z KN o vlastníkoch nehnuteľností v obci.</w:t>
      </w:r>
    </w:p>
    <w:p w14:paraId="56F6B10A" w14:textId="77777777" w:rsidR="002E37BC" w:rsidRPr="0059228C" w:rsidRDefault="002E37BC" w:rsidP="00E10E51">
      <w:pPr>
        <w:pStyle w:val="ListParagraph"/>
        <w:numPr>
          <w:ilvl w:val="0"/>
          <w:numId w:val="26"/>
        </w:numPr>
      </w:pPr>
      <w:r w:rsidRPr="0059228C">
        <w:t>volanie: REST</w:t>
      </w:r>
    </w:p>
    <w:p w14:paraId="50F2B5E8" w14:textId="77777777" w:rsidR="002E37BC" w:rsidRPr="0059228C" w:rsidRDefault="002E37BC" w:rsidP="00E10E51">
      <w:pPr>
        <w:pStyle w:val="ListParagraph"/>
        <w:numPr>
          <w:ilvl w:val="0"/>
          <w:numId w:val="26"/>
        </w:numPr>
      </w:pPr>
      <w:r w:rsidRPr="0059228C">
        <w:t>dáta: JSON</w:t>
      </w:r>
    </w:p>
    <w:p w14:paraId="0A3966FE" w14:textId="77777777" w:rsidR="002E37BC" w:rsidRPr="0059228C" w:rsidRDefault="002E37BC" w:rsidP="00E10E51">
      <w:pPr>
        <w:pStyle w:val="ListParagraph"/>
        <w:numPr>
          <w:ilvl w:val="0"/>
          <w:numId w:val="26"/>
        </w:numPr>
      </w:pPr>
      <w:r w:rsidRPr="0059228C">
        <w:t>protokol: ODATA</w:t>
      </w:r>
    </w:p>
    <w:p w14:paraId="5730CC5A" w14:textId="77777777" w:rsidR="002E37BC" w:rsidRPr="0059228C" w:rsidRDefault="002E37BC" w:rsidP="002E37BC">
      <w:pPr>
        <w:rPr>
          <w:lang w:val="sk-SK"/>
        </w:rPr>
      </w:pPr>
      <w:r w:rsidRPr="0059228C">
        <w:rPr>
          <w:lang w:val="sk-SK"/>
        </w:rPr>
        <w:t xml:space="preserve">Na vstupe sa zadáva kód obce. </w:t>
      </w:r>
    </w:p>
    <w:p w14:paraId="061C8DBD" w14:textId="77777777" w:rsidR="002E37BC" w:rsidRPr="0059228C" w:rsidRDefault="002E37BC" w:rsidP="00E10E51">
      <w:pPr>
        <w:pStyle w:val="ListParagraph"/>
        <w:numPr>
          <w:ilvl w:val="0"/>
          <w:numId w:val="27"/>
        </w:numPr>
      </w:pPr>
      <w:r w:rsidRPr="0059228C">
        <w:t>relatívna URI: "/</w:t>
      </w:r>
      <w:proofErr w:type="spellStart"/>
      <w:r w:rsidRPr="0059228C">
        <w:t>odata</w:t>
      </w:r>
      <w:proofErr w:type="spellEnd"/>
      <w:r w:rsidRPr="0059228C">
        <w:t>/</w:t>
      </w:r>
      <w:proofErr w:type="spellStart"/>
      <w:r w:rsidRPr="0059228C">
        <w:t>Subjects</w:t>
      </w:r>
      <w:proofErr w:type="spellEnd"/>
      <w:r w:rsidRPr="0059228C">
        <w:t>"</w:t>
      </w:r>
    </w:p>
    <w:p w14:paraId="10763480" w14:textId="77777777" w:rsidR="002E37BC" w:rsidRPr="0059228C" w:rsidRDefault="002E37BC" w:rsidP="00E10E51">
      <w:pPr>
        <w:pStyle w:val="ListParagraph"/>
        <w:numPr>
          <w:ilvl w:val="0"/>
          <w:numId w:val="27"/>
        </w:numPr>
      </w:pPr>
      <w:proofErr w:type="spellStart"/>
      <w:r w:rsidRPr="0059228C">
        <w:t>query</w:t>
      </w:r>
      <w:proofErr w:type="spellEnd"/>
      <w:r w:rsidRPr="0059228C">
        <w:t>: "/odata/Subjects?$filter=Participants/any%28p:%20p/%20Municipality/Code%20eq%20&lt;kodeObce&gt;%20and%20p/Type/Code%20eq%201%29&amp;$select=Id,ValidTo,Title,FirstName,Surna</w:t>
      </w:r>
      <w:r w:rsidRPr="0059228C">
        <w:lastRenderedPageBreak/>
        <w:t>me,BirthSurname,BirthDate,IdNo&amp;$expand=Address%28$select=Street,HouseNo,Municipality,Zip,State%29"</w:t>
      </w:r>
    </w:p>
    <w:p w14:paraId="21C8C5C1" w14:textId="77777777" w:rsidR="002E37BC" w:rsidRPr="0059228C" w:rsidRDefault="002E37BC" w:rsidP="002E37BC">
      <w:pPr>
        <w:pStyle w:val="Heading4"/>
      </w:pPr>
      <w:bookmarkStart w:id="104" w:name="_Toc534824554"/>
      <w:bookmarkStart w:id="105" w:name="_Toc534877668"/>
      <w:bookmarkStart w:id="106" w:name="_Toc535321181"/>
      <w:bookmarkStart w:id="107" w:name="_Toc16727829"/>
      <w:r w:rsidRPr="0059228C">
        <w:t xml:space="preserve">Súpis vlastníkov – </w:t>
      </w:r>
      <w:proofErr w:type="spellStart"/>
      <w:r w:rsidRPr="0059228C">
        <w:t>hash</w:t>
      </w:r>
      <w:proofErr w:type="spellEnd"/>
      <w:r w:rsidRPr="0059228C">
        <w:t xml:space="preserve"> rodných čísiel</w:t>
      </w:r>
      <w:bookmarkEnd w:id="104"/>
      <w:bookmarkEnd w:id="105"/>
      <w:bookmarkEnd w:id="106"/>
      <w:bookmarkEnd w:id="107"/>
    </w:p>
    <w:p w14:paraId="2E5739E2" w14:textId="77777777" w:rsidR="002E37BC" w:rsidRPr="0059228C" w:rsidRDefault="002E37BC" w:rsidP="002E37BC">
      <w:pPr>
        <w:rPr>
          <w:lang w:val="sk-SK"/>
        </w:rPr>
      </w:pPr>
      <w:r w:rsidRPr="0059228C">
        <w:rPr>
          <w:lang w:val="sk-SK"/>
        </w:rPr>
        <w:t xml:space="preserve">Táto služba (operácia) poskytuje z KN </w:t>
      </w:r>
      <w:proofErr w:type="spellStart"/>
      <w:r w:rsidRPr="0059228C">
        <w:rPr>
          <w:lang w:val="sk-SK"/>
        </w:rPr>
        <w:t>hash</w:t>
      </w:r>
      <w:proofErr w:type="spellEnd"/>
      <w:r w:rsidRPr="0059228C">
        <w:rPr>
          <w:lang w:val="sk-SK"/>
        </w:rPr>
        <w:t xml:space="preserve"> rodných </w:t>
      </w:r>
      <w:proofErr w:type="spellStart"/>
      <w:r w:rsidRPr="0059228C">
        <w:rPr>
          <w:lang w:val="sk-SK"/>
        </w:rPr>
        <w:t>čisiel</w:t>
      </w:r>
      <w:proofErr w:type="spellEnd"/>
      <w:r w:rsidRPr="0059228C">
        <w:rPr>
          <w:lang w:val="sk-SK"/>
        </w:rPr>
        <w:t xml:space="preserve"> vlastníkov nehnuteľností v obci.</w:t>
      </w:r>
    </w:p>
    <w:p w14:paraId="6354527D" w14:textId="77777777" w:rsidR="002E37BC" w:rsidRPr="0059228C" w:rsidRDefault="002E37BC" w:rsidP="00E10E51">
      <w:pPr>
        <w:pStyle w:val="ListParagraph"/>
        <w:numPr>
          <w:ilvl w:val="0"/>
          <w:numId w:val="23"/>
        </w:numPr>
      </w:pPr>
      <w:r w:rsidRPr="0059228C">
        <w:t>volanie: REST</w:t>
      </w:r>
    </w:p>
    <w:p w14:paraId="34ED78E0" w14:textId="77777777" w:rsidR="002E37BC" w:rsidRPr="0059228C" w:rsidRDefault="002E37BC" w:rsidP="00E10E51">
      <w:pPr>
        <w:pStyle w:val="ListParagraph"/>
        <w:numPr>
          <w:ilvl w:val="0"/>
          <w:numId w:val="23"/>
        </w:numPr>
      </w:pPr>
      <w:r w:rsidRPr="0059228C">
        <w:t>dáta: JSON</w:t>
      </w:r>
    </w:p>
    <w:p w14:paraId="1542FFB2" w14:textId="77777777" w:rsidR="002E37BC" w:rsidRPr="0059228C" w:rsidRDefault="002E37BC" w:rsidP="00E10E51">
      <w:pPr>
        <w:pStyle w:val="ListParagraph"/>
        <w:numPr>
          <w:ilvl w:val="0"/>
          <w:numId w:val="23"/>
        </w:numPr>
      </w:pPr>
      <w:r w:rsidRPr="0059228C">
        <w:t>protokol: ODATA</w:t>
      </w:r>
    </w:p>
    <w:p w14:paraId="46580CBB" w14:textId="77777777" w:rsidR="002E37BC" w:rsidRPr="0059228C" w:rsidRDefault="002E37BC" w:rsidP="002E37BC">
      <w:pPr>
        <w:rPr>
          <w:lang w:val="sk-SK"/>
        </w:rPr>
      </w:pPr>
      <w:r w:rsidRPr="0059228C">
        <w:rPr>
          <w:lang w:val="sk-SK"/>
        </w:rPr>
        <w:t xml:space="preserve">Na vstupe sa zadáva kód obce. </w:t>
      </w:r>
    </w:p>
    <w:p w14:paraId="3AED3D32" w14:textId="77777777" w:rsidR="002E37BC" w:rsidRPr="0059228C" w:rsidRDefault="002E37BC" w:rsidP="00E10E51">
      <w:pPr>
        <w:pStyle w:val="ListParagraph"/>
        <w:numPr>
          <w:ilvl w:val="0"/>
          <w:numId w:val="24"/>
        </w:numPr>
      </w:pPr>
      <w:r w:rsidRPr="0059228C">
        <w:t>relatívna URI: /</w:t>
      </w:r>
      <w:proofErr w:type="spellStart"/>
      <w:r w:rsidRPr="0059228C">
        <w:t>EsknBo</w:t>
      </w:r>
      <w:proofErr w:type="spellEnd"/>
      <w:r w:rsidRPr="0059228C">
        <w:t>/</w:t>
      </w:r>
      <w:proofErr w:type="spellStart"/>
      <w:r w:rsidRPr="0059228C">
        <w:t>Subject.svc</w:t>
      </w:r>
      <w:proofErr w:type="spellEnd"/>
      <w:r w:rsidRPr="0059228C">
        <w:t>/</w:t>
      </w:r>
      <w:proofErr w:type="spellStart"/>
      <w:r w:rsidRPr="0059228C">
        <w:t>GetSubjects</w:t>
      </w:r>
      <w:proofErr w:type="spellEnd"/>
      <w:r w:rsidRPr="0059228C">
        <w:t>"</w:t>
      </w:r>
    </w:p>
    <w:p w14:paraId="3A518A25" w14:textId="77777777" w:rsidR="002E37BC" w:rsidRPr="0059228C" w:rsidRDefault="002E37BC" w:rsidP="00E10E51">
      <w:pPr>
        <w:pStyle w:val="ListParagraph"/>
        <w:numPr>
          <w:ilvl w:val="0"/>
          <w:numId w:val="24"/>
        </w:numPr>
      </w:pPr>
      <w:proofErr w:type="spellStart"/>
      <w:r w:rsidRPr="0059228C">
        <w:t>query</w:t>
      </w:r>
      <w:proofErr w:type="spellEnd"/>
      <w:r w:rsidRPr="0059228C">
        <w:t>: "/EsknBo/Subject.svc/GetSubjects?municipalityCode&lt;kodObce&gt;%20&amp;participantType=1"</w:t>
      </w:r>
    </w:p>
    <w:p w14:paraId="652D8541" w14:textId="77777777" w:rsidR="002E37BC" w:rsidRPr="0059228C" w:rsidRDefault="002E37BC" w:rsidP="002E37BC">
      <w:pPr>
        <w:rPr>
          <w:lang w:val="sk-SK"/>
        </w:rPr>
      </w:pPr>
      <w:r w:rsidRPr="0059228C">
        <w:rPr>
          <w:lang w:val="sk-SK"/>
        </w:rPr>
        <w:t>Výstupom je zoznam KN ID vlastníkov a </w:t>
      </w:r>
      <w:proofErr w:type="spellStart"/>
      <w:r w:rsidRPr="0059228C">
        <w:rPr>
          <w:lang w:val="sk-SK"/>
        </w:rPr>
        <w:t>hash</w:t>
      </w:r>
      <w:proofErr w:type="spellEnd"/>
      <w:r w:rsidRPr="0059228C">
        <w:rPr>
          <w:lang w:val="sk-SK"/>
        </w:rPr>
        <w:t xml:space="preserve"> rodného čísla.</w:t>
      </w:r>
    </w:p>
    <w:p w14:paraId="1E5E0A53" w14:textId="77777777" w:rsidR="002E37BC" w:rsidRPr="0059228C" w:rsidRDefault="002E37BC" w:rsidP="002E37BC">
      <w:pPr>
        <w:pStyle w:val="Heading3"/>
      </w:pPr>
      <w:bookmarkStart w:id="108" w:name="_Toc534824555"/>
      <w:bookmarkStart w:id="109" w:name="_Toc534877669"/>
      <w:bookmarkStart w:id="110" w:name="_Toc535321182"/>
      <w:bookmarkStart w:id="111" w:name="_Toc16727830"/>
      <w:r w:rsidRPr="0059228C">
        <w:t>Poskytnutie informácie z KN o právach k nehnuteľnostiam</w:t>
      </w:r>
      <w:bookmarkEnd w:id="108"/>
      <w:bookmarkEnd w:id="109"/>
      <w:bookmarkEnd w:id="110"/>
      <w:bookmarkEnd w:id="111"/>
      <w:r w:rsidRPr="0059228C">
        <w:t> </w:t>
      </w:r>
    </w:p>
    <w:p w14:paraId="18BEC15C" w14:textId="3174C4C6" w:rsidR="002E37BC" w:rsidRPr="0059228C" w:rsidRDefault="002E37BC" w:rsidP="00E10E51">
      <w:pPr>
        <w:pStyle w:val="ListParagraph"/>
        <w:numPr>
          <w:ilvl w:val="0"/>
          <w:numId w:val="25"/>
        </w:numPr>
      </w:pPr>
      <w:r w:rsidRPr="0059228C">
        <w:t>Identifikátor služby v </w:t>
      </w:r>
      <w:proofErr w:type="spellStart"/>
      <w:r w:rsidRPr="0059228C">
        <w:t>MetaIS</w:t>
      </w:r>
      <w:proofErr w:type="spellEnd"/>
      <w:r w:rsidRPr="0059228C">
        <w:t>:</w:t>
      </w:r>
      <w:r w:rsidR="008E2964" w:rsidRPr="0059228C">
        <w:t xml:space="preserve"> </w:t>
      </w:r>
      <w:r w:rsidRPr="0059228C">
        <w:t>sluzba_is_1485</w:t>
      </w:r>
    </w:p>
    <w:p w14:paraId="690CAA88" w14:textId="48C81AE1" w:rsidR="002E37BC" w:rsidRPr="0059228C" w:rsidRDefault="008E2964" w:rsidP="00E10E51">
      <w:pPr>
        <w:pStyle w:val="ListParagraph"/>
        <w:numPr>
          <w:ilvl w:val="0"/>
          <w:numId w:val="25"/>
        </w:numPr>
      </w:pPr>
      <w:r w:rsidRPr="0059228C">
        <w:t xml:space="preserve">Identifikátor služby ESKN: </w:t>
      </w:r>
      <w:r w:rsidR="002E37BC" w:rsidRPr="0059228C">
        <w:t>A.2.1.5</w:t>
      </w:r>
    </w:p>
    <w:p w14:paraId="25F70185" w14:textId="77777777" w:rsidR="002E37BC" w:rsidRPr="0059228C" w:rsidRDefault="002E37BC" w:rsidP="002E37BC">
      <w:pPr>
        <w:pStyle w:val="Heading4"/>
      </w:pPr>
      <w:bookmarkStart w:id="112" w:name="_Toc534824556"/>
      <w:bookmarkStart w:id="113" w:name="_Toc534877670"/>
      <w:bookmarkStart w:id="114" w:name="_Toc535321183"/>
      <w:bookmarkStart w:id="115" w:name="_Toc16727831"/>
      <w:r w:rsidRPr="0059228C">
        <w:t>Detail vlastníka</w:t>
      </w:r>
      <w:bookmarkEnd w:id="112"/>
      <w:bookmarkEnd w:id="113"/>
      <w:bookmarkEnd w:id="114"/>
      <w:bookmarkEnd w:id="115"/>
    </w:p>
    <w:p w14:paraId="10020431" w14:textId="77777777" w:rsidR="002E37BC" w:rsidRPr="0059228C" w:rsidRDefault="002E37BC" w:rsidP="002E37BC">
      <w:pPr>
        <w:rPr>
          <w:lang w:val="sk-SK"/>
        </w:rPr>
      </w:pPr>
      <w:r w:rsidRPr="0059228C">
        <w:rPr>
          <w:lang w:val="sk-SK"/>
        </w:rPr>
        <w:t xml:space="preserve">Pre získanie podrobnejších informácií o vlastníkovi nehnuteľnosti je potrebné zavolať túto službu (operáciu). </w:t>
      </w:r>
    </w:p>
    <w:p w14:paraId="38677A1B" w14:textId="77777777" w:rsidR="002E37BC" w:rsidRPr="0059228C" w:rsidRDefault="002E37BC" w:rsidP="00E10E51">
      <w:pPr>
        <w:pStyle w:val="ListParagraph"/>
        <w:numPr>
          <w:ilvl w:val="0"/>
          <w:numId w:val="21"/>
        </w:numPr>
      </w:pPr>
      <w:r w:rsidRPr="0059228C">
        <w:t>volanie: REST</w:t>
      </w:r>
    </w:p>
    <w:p w14:paraId="74C44163" w14:textId="77777777" w:rsidR="002E37BC" w:rsidRPr="0059228C" w:rsidRDefault="002E37BC" w:rsidP="00E10E51">
      <w:pPr>
        <w:pStyle w:val="ListParagraph"/>
        <w:numPr>
          <w:ilvl w:val="0"/>
          <w:numId w:val="21"/>
        </w:numPr>
      </w:pPr>
      <w:r w:rsidRPr="0059228C">
        <w:t>dáta: JSON</w:t>
      </w:r>
    </w:p>
    <w:p w14:paraId="280D5C2A" w14:textId="77777777" w:rsidR="002E37BC" w:rsidRPr="0059228C" w:rsidRDefault="002E37BC" w:rsidP="00E10E51">
      <w:pPr>
        <w:pStyle w:val="ListParagraph"/>
        <w:numPr>
          <w:ilvl w:val="0"/>
          <w:numId w:val="21"/>
        </w:numPr>
      </w:pPr>
      <w:r w:rsidRPr="0059228C">
        <w:t>protokol: ODATA</w:t>
      </w:r>
    </w:p>
    <w:p w14:paraId="239591FF" w14:textId="77777777" w:rsidR="002E37BC" w:rsidRPr="0059228C" w:rsidRDefault="002E37BC" w:rsidP="002E37BC">
      <w:pPr>
        <w:rPr>
          <w:lang w:val="sk-SK"/>
        </w:rPr>
      </w:pPr>
      <w:r w:rsidRPr="0059228C">
        <w:rPr>
          <w:lang w:val="sk-SK"/>
        </w:rPr>
        <w:t xml:space="preserve">Na vstupe sa zadáva ID vlastníka z KN. </w:t>
      </w:r>
    </w:p>
    <w:p w14:paraId="3C0EBC34" w14:textId="77777777" w:rsidR="002E37BC" w:rsidRPr="0059228C" w:rsidRDefault="002E37BC" w:rsidP="00E10E51">
      <w:pPr>
        <w:pStyle w:val="ListParagraph"/>
        <w:numPr>
          <w:ilvl w:val="0"/>
          <w:numId w:val="22"/>
        </w:numPr>
      </w:pPr>
      <w:r w:rsidRPr="0059228C">
        <w:t>relatívna URI: "/</w:t>
      </w:r>
      <w:proofErr w:type="spellStart"/>
      <w:r w:rsidRPr="0059228C">
        <w:t>odata</w:t>
      </w:r>
      <w:proofErr w:type="spellEnd"/>
      <w:r w:rsidRPr="0059228C">
        <w:t>/</w:t>
      </w:r>
      <w:proofErr w:type="spellStart"/>
      <w:r w:rsidRPr="0059228C">
        <w:t>Participants</w:t>
      </w:r>
      <w:proofErr w:type="spellEnd"/>
      <w:r w:rsidRPr="0059228C">
        <w:t>"</w:t>
      </w:r>
    </w:p>
    <w:p w14:paraId="1C56E531" w14:textId="77777777" w:rsidR="002E37BC" w:rsidRPr="0059228C" w:rsidRDefault="002E37BC" w:rsidP="00E10E51">
      <w:pPr>
        <w:pStyle w:val="ListParagraph"/>
        <w:numPr>
          <w:ilvl w:val="0"/>
          <w:numId w:val="22"/>
        </w:numPr>
      </w:pPr>
      <w:proofErr w:type="spellStart"/>
      <w:r w:rsidRPr="0059228C">
        <w:t>query</w:t>
      </w:r>
      <w:proofErr w:type="spellEnd"/>
      <w:r w:rsidRPr="0059228C">
        <w:t>: "/odata/Participants%28&lt;IDvlastnika&gt;%29/?&amp;$select=Id,ValidTo,Name,Numerator,Denominator,Notes&amp;$expand=Type%28$select=Id,Code,Name%29,OwnerType%28$select=Id,Code,Name%29,OwnershipRecord%28$select=Id,Order;$expand=Folio%28$select=Id,No;$expand=CadastralUnit%28$select=Id,Code,Name%29,ParcelsC%28$select=Id%29,ParcelsE%28$select=Id%29,Constructions%28$select=Id%29%29,SpaceRecords%28$select=Numerator,Denominator;$expand=Space%28$select=Id%29%29,LegalRightRecords%28$select=LegalRightId;$expand=FolioPartType%28$select=Id,Code,Name%29,LegalRight%28$select=Id,Text,TextFull%29%29%29"</w:t>
      </w:r>
    </w:p>
    <w:p w14:paraId="4CA35B85" w14:textId="77777777" w:rsidR="002E37BC" w:rsidRPr="0059228C" w:rsidRDefault="002E37BC" w:rsidP="002E37BC">
      <w:pPr>
        <w:rPr>
          <w:lang w:val="sk-SK"/>
        </w:rPr>
      </w:pPr>
      <w:r w:rsidRPr="0059228C">
        <w:rPr>
          <w:lang w:val="sk-SK"/>
        </w:rPr>
        <w:t>Výstupom sú informácie o vlastníkovi:</w:t>
      </w:r>
    </w:p>
    <w:p w14:paraId="31FAEB89" w14:textId="77777777" w:rsidR="002E37BC" w:rsidRPr="0059228C" w:rsidRDefault="002E37BC" w:rsidP="00E10E51">
      <w:pPr>
        <w:pStyle w:val="ListParagraph"/>
        <w:numPr>
          <w:ilvl w:val="0"/>
          <w:numId w:val="20"/>
        </w:numPr>
      </w:pPr>
      <w:r w:rsidRPr="0059228C">
        <w:t xml:space="preserve">Meno </w:t>
      </w:r>
    </w:p>
    <w:p w14:paraId="022AC808" w14:textId="77777777" w:rsidR="002E37BC" w:rsidRPr="0059228C" w:rsidRDefault="002E37BC" w:rsidP="00E10E51">
      <w:pPr>
        <w:pStyle w:val="ListParagraph"/>
        <w:numPr>
          <w:ilvl w:val="0"/>
          <w:numId w:val="20"/>
        </w:numPr>
      </w:pPr>
      <w:r w:rsidRPr="0059228C">
        <w:t xml:space="preserve">Priezvisko </w:t>
      </w:r>
    </w:p>
    <w:p w14:paraId="3E48858A" w14:textId="77777777" w:rsidR="002E37BC" w:rsidRPr="0059228C" w:rsidRDefault="002E37BC" w:rsidP="00E10E51">
      <w:pPr>
        <w:pStyle w:val="ListParagraph"/>
        <w:numPr>
          <w:ilvl w:val="0"/>
          <w:numId w:val="20"/>
        </w:numPr>
      </w:pPr>
      <w:proofErr w:type="spellStart"/>
      <w:r w:rsidRPr="0059228C">
        <w:t>Hash</w:t>
      </w:r>
      <w:proofErr w:type="spellEnd"/>
      <w:r w:rsidRPr="0059228C">
        <w:t xml:space="preserve"> rodného čísla pomocou kryptografickej </w:t>
      </w:r>
      <w:proofErr w:type="spellStart"/>
      <w:r w:rsidRPr="0059228C">
        <w:t>hešovacej</w:t>
      </w:r>
      <w:proofErr w:type="spellEnd"/>
      <w:r w:rsidRPr="0059228C">
        <w:t xml:space="preserve"> funkcie + </w:t>
      </w:r>
      <w:proofErr w:type="spellStart"/>
      <w:r w:rsidRPr="0059228C">
        <w:t>salt</w:t>
      </w:r>
      <w:proofErr w:type="spellEnd"/>
      <w:r w:rsidRPr="0059228C">
        <w:t xml:space="preserve"> </w:t>
      </w:r>
      <w:proofErr w:type="spellStart"/>
      <w:r w:rsidRPr="0059228C">
        <w:t>data</w:t>
      </w:r>
      <w:proofErr w:type="spellEnd"/>
    </w:p>
    <w:p w14:paraId="7F37E688" w14:textId="77777777" w:rsidR="002E37BC" w:rsidRPr="0059228C" w:rsidRDefault="002E37BC" w:rsidP="00E10E51">
      <w:pPr>
        <w:pStyle w:val="ListParagraph"/>
        <w:numPr>
          <w:ilvl w:val="0"/>
          <w:numId w:val="20"/>
        </w:numPr>
      </w:pPr>
      <w:r w:rsidRPr="0059228C">
        <w:t xml:space="preserve">ICO (v prípade právnickej osoby) </w:t>
      </w:r>
    </w:p>
    <w:p w14:paraId="1E93F9BA" w14:textId="77777777" w:rsidR="002E37BC" w:rsidRPr="0059228C" w:rsidRDefault="002E37BC" w:rsidP="00E10E51">
      <w:pPr>
        <w:pStyle w:val="ListParagraph"/>
        <w:numPr>
          <w:ilvl w:val="0"/>
          <w:numId w:val="20"/>
        </w:numPr>
      </w:pPr>
      <w:r w:rsidRPr="0059228C">
        <w:t xml:space="preserve">Adresa </w:t>
      </w:r>
    </w:p>
    <w:p w14:paraId="2DE01409" w14:textId="77777777" w:rsidR="002E37BC" w:rsidRPr="0059228C" w:rsidRDefault="002E37BC" w:rsidP="00E10E51">
      <w:pPr>
        <w:pStyle w:val="ListParagraph"/>
        <w:numPr>
          <w:ilvl w:val="0"/>
          <w:numId w:val="20"/>
        </w:numPr>
      </w:pPr>
      <w:r w:rsidRPr="0059228C">
        <w:t xml:space="preserve">Dátum narodenia </w:t>
      </w:r>
    </w:p>
    <w:p w14:paraId="086D7158" w14:textId="77777777" w:rsidR="002E37BC" w:rsidRPr="0059228C" w:rsidRDefault="002E37BC" w:rsidP="00E10E51">
      <w:pPr>
        <w:pStyle w:val="ListParagraph"/>
        <w:numPr>
          <w:ilvl w:val="0"/>
          <w:numId w:val="20"/>
        </w:numPr>
      </w:pPr>
      <w:r w:rsidRPr="0059228C">
        <w:t xml:space="preserve">Číslo listu vlastníctva </w:t>
      </w:r>
    </w:p>
    <w:p w14:paraId="69A1E8CD" w14:textId="77777777" w:rsidR="002E37BC" w:rsidRPr="0059228C" w:rsidRDefault="002E37BC" w:rsidP="00E10E51">
      <w:pPr>
        <w:pStyle w:val="ListParagraph"/>
        <w:numPr>
          <w:ilvl w:val="0"/>
          <w:numId w:val="20"/>
        </w:numPr>
      </w:pPr>
      <w:r w:rsidRPr="0059228C">
        <w:t xml:space="preserve">Text z listu vlastníctva </w:t>
      </w:r>
    </w:p>
    <w:p w14:paraId="036CE448" w14:textId="77777777" w:rsidR="002E37BC" w:rsidRPr="0059228C" w:rsidRDefault="002E37BC" w:rsidP="00E10E51">
      <w:pPr>
        <w:pStyle w:val="ListParagraph"/>
        <w:numPr>
          <w:ilvl w:val="0"/>
          <w:numId w:val="20"/>
        </w:numPr>
      </w:pPr>
      <w:r w:rsidRPr="0059228C">
        <w:t xml:space="preserve">Podiel vlastníctva na nehnuteľnosti </w:t>
      </w:r>
    </w:p>
    <w:p w14:paraId="1FBE0926" w14:textId="77777777" w:rsidR="002E37BC" w:rsidRPr="0059228C" w:rsidRDefault="002E37BC" w:rsidP="002E37BC">
      <w:pPr>
        <w:rPr>
          <w:lang w:val="sk-SK"/>
        </w:rPr>
      </w:pPr>
      <w:r w:rsidRPr="0059228C">
        <w:rPr>
          <w:lang w:val="sk-SK"/>
        </w:rPr>
        <w:lastRenderedPageBreak/>
        <w:t>Štruktúra JSON objektov je znázornená na nasledujúcej schéme.</w:t>
      </w:r>
    </w:p>
    <w:p w14:paraId="5871AA21" w14:textId="77777777" w:rsidR="002E37BC" w:rsidRPr="0059228C" w:rsidRDefault="002E37BC" w:rsidP="00CF05D0">
      <w:pPr>
        <w:jc w:val="center"/>
        <w:rPr>
          <w:lang w:val="sk-SK"/>
        </w:rPr>
      </w:pPr>
      <w:r w:rsidRPr="0059228C">
        <w:rPr>
          <w:noProof/>
          <w:lang w:val="sk-SK" w:eastAsia="en-US"/>
        </w:rPr>
        <w:drawing>
          <wp:inline distT="0" distB="0" distL="0" distR="0" wp14:anchorId="4D9648E9" wp14:editId="7992B2ED">
            <wp:extent cx="5058644" cy="7972425"/>
            <wp:effectExtent l="0" t="0" r="889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72858" cy="7994826"/>
                    </a:xfrm>
                    <a:prstGeom prst="rect">
                      <a:avLst/>
                    </a:prstGeom>
                    <a:noFill/>
                    <a:ln>
                      <a:noFill/>
                    </a:ln>
                  </pic:spPr>
                </pic:pic>
              </a:graphicData>
            </a:graphic>
          </wp:inline>
        </w:drawing>
      </w:r>
    </w:p>
    <w:p w14:paraId="1B989E17" w14:textId="77777777" w:rsidR="002E37BC" w:rsidRPr="0059228C" w:rsidRDefault="002E37BC" w:rsidP="002E37BC">
      <w:pPr>
        <w:pStyle w:val="Heading3"/>
      </w:pPr>
      <w:bookmarkStart w:id="116" w:name="_Toc534824557"/>
      <w:bookmarkStart w:id="117" w:name="_Toc534877671"/>
      <w:bookmarkStart w:id="118" w:name="_Toc535321184"/>
      <w:bookmarkStart w:id="119" w:name="_Toc16727832"/>
      <w:r w:rsidRPr="0059228C">
        <w:lastRenderedPageBreak/>
        <w:t>Poskytnutie informácie z KN o nehnuteľnostiach</w:t>
      </w:r>
      <w:bookmarkEnd w:id="116"/>
      <w:bookmarkEnd w:id="117"/>
      <w:bookmarkEnd w:id="118"/>
      <w:bookmarkEnd w:id="119"/>
      <w:r w:rsidRPr="0059228C">
        <w:t xml:space="preserve"> </w:t>
      </w:r>
    </w:p>
    <w:p w14:paraId="48F593A0" w14:textId="0663EEE8" w:rsidR="002E37BC" w:rsidRPr="0059228C" w:rsidRDefault="002E37BC" w:rsidP="00E10E51">
      <w:pPr>
        <w:numPr>
          <w:ilvl w:val="0"/>
          <w:numId w:val="8"/>
        </w:numPr>
        <w:rPr>
          <w:lang w:val="sk-SK"/>
        </w:rPr>
      </w:pPr>
      <w:r w:rsidRPr="0059228C">
        <w:rPr>
          <w:lang w:val="sk-SK"/>
        </w:rPr>
        <w:t>Identifikátor služby v </w:t>
      </w:r>
      <w:proofErr w:type="spellStart"/>
      <w:r w:rsidRPr="0059228C">
        <w:rPr>
          <w:lang w:val="sk-SK"/>
        </w:rPr>
        <w:t>MetaIS</w:t>
      </w:r>
      <w:proofErr w:type="spellEnd"/>
      <w:r w:rsidRPr="0059228C">
        <w:rPr>
          <w:lang w:val="sk-SK"/>
        </w:rPr>
        <w:t>: sluzba_is_1484</w:t>
      </w:r>
    </w:p>
    <w:p w14:paraId="102D2E9B" w14:textId="1E60236F" w:rsidR="002E37BC" w:rsidRPr="0059228C" w:rsidRDefault="002E37BC" w:rsidP="00E10E51">
      <w:pPr>
        <w:numPr>
          <w:ilvl w:val="0"/>
          <w:numId w:val="8"/>
        </w:numPr>
        <w:rPr>
          <w:lang w:val="sk-SK"/>
        </w:rPr>
      </w:pPr>
      <w:r w:rsidRPr="0059228C">
        <w:rPr>
          <w:lang w:val="sk-SK"/>
        </w:rPr>
        <w:t>Identifikátor služby ESKN: A.2.1.4</w:t>
      </w:r>
    </w:p>
    <w:p w14:paraId="30619CBE" w14:textId="77777777" w:rsidR="002E37BC" w:rsidRPr="0059228C" w:rsidRDefault="002E37BC" w:rsidP="002E37BC">
      <w:pPr>
        <w:pStyle w:val="Heading4"/>
      </w:pPr>
      <w:bookmarkStart w:id="120" w:name="_Toc534824558"/>
      <w:bookmarkStart w:id="121" w:name="_Toc534877672"/>
      <w:bookmarkStart w:id="122" w:name="_Toc535321185"/>
      <w:bookmarkStart w:id="123" w:name="_Toc16727833"/>
      <w:r w:rsidRPr="0059228C">
        <w:t>Detail stavby</w:t>
      </w:r>
      <w:bookmarkEnd w:id="120"/>
      <w:bookmarkEnd w:id="121"/>
      <w:bookmarkEnd w:id="122"/>
      <w:bookmarkEnd w:id="123"/>
    </w:p>
    <w:p w14:paraId="2BC6F3D9" w14:textId="77777777" w:rsidR="002E37BC" w:rsidRPr="0059228C" w:rsidRDefault="002E37BC" w:rsidP="00E10E51">
      <w:pPr>
        <w:numPr>
          <w:ilvl w:val="0"/>
          <w:numId w:val="8"/>
        </w:numPr>
        <w:rPr>
          <w:lang w:val="sk-SK"/>
        </w:rPr>
      </w:pPr>
      <w:r w:rsidRPr="0059228C">
        <w:rPr>
          <w:lang w:val="sk-SK"/>
        </w:rPr>
        <w:t>volanie: REST</w:t>
      </w:r>
    </w:p>
    <w:p w14:paraId="0A85A8F9" w14:textId="77777777" w:rsidR="002E37BC" w:rsidRPr="0059228C" w:rsidRDefault="002E37BC" w:rsidP="00E10E51">
      <w:pPr>
        <w:numPr>
          <w:ilvl w:val="0"/>
          <w:numId w:val="8"/>
        </w:numPr>
        <w:rPr>
          <w:lang w:val="sk-SK"/>
        </w:rPr>
      </w:pPr>
      <w:r w:rsidRPr="0059228C">
        <w:rPr>
          <w:lang w:val="sk-SK"/>
        </w:rPr>
        <w:t>dáta: JSON</w:t>
      </w:r>
    </w:p>
    <w:p w14:paraId="44B00377" w14:textId="77777777" w:rsidR="002E37BC" w:rsidRPr="0059228C" w:rsidRDefault="002E37BC" w:rsidP="00E10E51">
      <w:pPr>
        <w:numPr>
          <w:ilvl w:val="0"/>
          <w:numId w:val="8"/>
        </w:numPr>
        <w:rPr>
          <w:lang w:val="sk-SK"/>
        </w:rPr>
      </w:pPr>
      <w:r w:rsidRPr="0059228C">
        <w:rPr>
          <w:lang w:val="sk-SK"/>
        </w:rPr>
        <w:t>protokol: ODATA</w:t>
      </w:r>
    </w:p>
    <w:p w14:paraId="2F81D01C" w14:textId="77777777" w:rsidR="002E37BC" w:rsidRPr="0059228C" w:rsidRDefault="002E37BC" w:rsidP="002E37BC">
      <w:pPr>
        <w:rPr>
          <w:lang w:val="sk-SK"/>
        </w:rPr>
      </w:pPr>
      <w:r w:rsidRPr="0059228C">
        <w:rPr>
          <w:lang w:val="sk-SK"/>
        </w:rPr>
        <w:t>Na základe ID stavby služba (operácia) vracia detailné informácie o stavbe. Službu je možné použiť na získanie informácií o parcelách, na ktorých sa stavba nachádza.</w:t>
      </w:r>
    </w:p>
    <w:p w14:paraId="2219A0E2"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odata</w:t>
      </w:r>
      <w:proofErr w:type="spellEnd"/>
      <w:r w:rsidRPr="0059228C">
        <w:rPr>
          <w:lang w:val="sk-SK"/>
        </w:rPr>
        <w:t>/</w:t>
      </w:r>
      <w:proofErr w:type="spellStart"/>
      <w:r w:rsidRPr="0059228C">
        <w:rPr>
          <w:lang w:val="sk-SK"/>
        </w:rPr>
        <w:t>Participants</w:t>
      </w:r>
      <w:proofErr w:type="spellEnd"/>
      <w:r w:rsidRPr="0059228C">
        <w:rPr>
          <w:lang w:val="sk-SK"/>
        </w:rPr>
        <w:t>"</w:t>
      </w:r>
    </w:p>
    <w:p w14:paraId="4C3DC85B" w14:textId="77777777" w:rsidR="002E37BC" w:rsidRPr="0059228C" w:rsidRDefault="002E37BC" w:rsidP="00E10E51">
      <w:pPr>
        <w:numPr>
          <w:ilvl w:val="0"/>
          <w:numId w:val="15"/>
        </w:numPr>
        <w:rPr>
          <w:lang w:val="sk-SK"/>
        </w:rPr>
      </w:pPr>
      <w:proofErr w:type="spellStart"/>
      <w:r w:rsidRPr="0059228C">
        <w:rPr>
          <w:lang w:val="sk-SK"/>
        </w:rPr>
        <w:t>query</w:t>
      </w:r>
      <w:proofErr w:type="spellEnd"/>
      <w:r w:rsidRPr="0059228C">
        <w:rPr>
          <w:lang w:val="sk-SK"/>
        </w:rPr>
        <w:t>: "/</w:t>
      </w:r>
      <w:proofErr w:type="spellStart"/>
      <w:r w:rsidRPr="0059228C">
        <w:rPr>
          <w:lang w:val="sk-SK"/>
        </w:rPr>
        <w:t>odata</w:t>
      </w:r>
      <w:proofErr w:type="spellEnd"/>
      <w:r w:rsidRPr="0059228C">
        <w:rPr>
          <w:lang w:val="sk-SK"/>
        </w:rPr>
        <w:t>/Constructions%28&lt;</w:t>
      </w:r>
      <w:proofErr w:type="spellStart"/>
      <w:r w:rsidRPr="0059228C">
        <w:rPr>
          <w:lang w:val="sk-SK"/>
        </w:rPr>
        <w:t>IDstavby</w:t>
      </w:r>
      <w:proofErr w:type="spellEnd"/>
      <w:r w:rsidRPr="0059228C">
        <w:rPr>
          <w:lang w:val="sk-SK"/>
        </w:rPr>
        <w:t>&gt;%29/?&amp;$</w:t>
      </w:r>
      <w:proofErr w:type="spellStart"/>
      <w:r w:rsidRPr="0059228C">
        <w:rPr>
          <w:lang w:val="sk-SK"/>
        </w:rPr>
        <w:t>select</w:t>
      </w:r>
      <w:proofErr w:type="spellEnd"/>
      <w:r w:rsidRPr="0059228C">
        <w:rPr>
          <w:lang w:val="sk-SK"/>
        </w:rPr>
        <w:t>=</w:t>
      </w:r>
      <w:proofErr w:type="spellStart"/>
      <w:r w:rsidRPr="0059228C">
        <w:rPr>
          <w:lang w:val="sk-SK"/>
        </w:rPr>
        <w:t>ParcelCNos</w:t>
      </w:r>
      <w:proofErr w:type="spellEnd"/>
      <w:r w:rsidRPr="0059228C">
        <w:rPr>
          <w:lang w:val="sk-SK"/>
        </w:rPr>
        <w:t>"</w:t>
      </w:r>
    </w:p>
    <w:p w14:paraId="793C251F" w14:textId="77777777" w:rsidR="002E37BC" w:rsidRPr="0059228C" w:rsidRDefault="002E37BC" w:rsidP="002E37BC">
      <w:pPr>
        <w:rPr>
          <w:lang w:val="sk-SK"/>
        </w:rPr>
      </w:pPr>
      <w:r w:rsidRPr="0059228C">
        <w:rPr>
          <w:lang w:val="sk-SK"/>
        </w:rPr>
        <w:t>Výstupom v tomto prípade je zoznam parciel C, na ktorých sa stavba nachádza.</w:t>
      </w:r>
    </w:p>
    <w:p w14:paraId="1368FCD7" w14:textId="77777777" w:rsidR="002E37BC" w:rsidRPr="0059228C" w:rsidRDefault="002E37BC" w:rsidP="002E37BC">
      <w:pPr>
        <w:pStyle w:val="Heading3"/>
      </w:pPr>
      <w:bookmarkStart w:id="124" w:name="_Toc534824559"/>
      <w:bookmarkStart w:id="125" w:name="_Toc534877673"/>
      <w:bookmarkStart w:id="126" w:name="_Toc535321186"/>
      <w:bookmarkStart w:id="127" w:name="_Toc16727834"/>
      <w:r w:rsidRPr="0059228C">
        <w:t>Poskytnutie informatívneho výpisu z listu vlastníctva z KN</w:t>
      </w:r>
      <w:bookmarkEnd w:id="124"/>
      <w:bookmarkEnd w:id="125"/>
      <w:bookmarkEnd w:id="126"/>
      <w:bookmarkEnd w:id="127"/>
    </w:p>
    <w:p w14:paraId="3DB89135" w14:textId="4E659C57" w:rsidR="002E37BC" w:rsidRPr="0059228C" w:rsidRDefault="002E37BC" w:rsidP="00E10E51">
      <w:pPr>
        <w:numPr>
          <w:ilvl w:val="0"/>
          <w:numId w:val="8"/>
        </w:numPr>
        <w:rPr>
          <w:lang w:val="sk-SK"/>
        </w:rPr>
      </w:pPr>
      <w:r w:rsidRPr="0059228C">
        <w:rPr>
          <w:lang w:val="sk-SK"/>
        </w:rPr>
        <w:t>Identifikátor služby v </w:t>
      </w:r>
      <w:proofErr w:type="spellStart"/>
      <w:r w:rsidRPr="0059228C">
        <w:rPr>
          <w:lang w:val="sk-SK"/>
        </w:rPr>
        <w:t>MetaIS</w:t>
      </w:r>
      <w:proofErr w:type="spellEnd"/>
      <w:r w:rsidRPr="0059228C">
        <w:rPr>
          <w:lang w:val="sk-SK"/>
        </w:rPr>
        <w:t>: sluzba_is_1489</w:t>
      </w:r>
    </w:p>
    <w:p w14:paraId="6CA77492" w14:textId="53AF69AB" w:rsidR="002E37BC" w:rsidRPr="0059228C" w:rsidRDefault="002E37BC" w:rsidP="00E10E51">
      <w:pPr>
        <w:numPr>
          <w:ilvl w:val="0"/>
          <w:numId w:val="8"/>
        </w:numPr>
        <w:rPr>
          <w:lang w:val="sk-SK"/>
        </w:rPr>
      </w:pPr>
      <w:r w:rsidRPr="0059228C">
        <w:rPr>
          <w:lang w:val="sk-SK"/>
        </w:rPr>
        <w:t>Identifikátor sl</w:t>
      </w:r>
      <w:r w:rsidR="008E2964" w:rsidRPr="0059228C">
        <w:rPr>
          <w:lang w:val="sk-SK"/>
        </w:rPr>
        <w:t xml:space="preserve">užby ESKN: </w:t>
      </w:r>
      <w:r w:rsidRPr="0059228C">
        <w:rPr>
          <w:lang w:val="sk-SK"/>
        </w:rPr>
        <w:t>A.2.1.9</w:t>
      </w:r>
    </w:p>
    <w:p w14:paraId="6F2FE877" w14:textId="77777777" w:rsidR="002E37BC" w:rsidRPr="0059228C" w:rsidRDefault="002E37BC" w:rsidP="002E37BC">
      <w:pPr>
        <w:pStyle w:val="Heading4"/>
      </w:pPr>
      <w:bookmarkStart w:id="128" w:name="_Toc534824560"/>
      <w:bookmarkStart w:id="129" w:name="_Toc534877674"/>
      <w:bookmarkStart w:id="130" w:name="_Toc535321187"/>
      <w:bookmarkStart w:id="131" w:name="_Toc16727835"/>
      <w:r w:rsidRPr="0059228C">
        <w:t>Vizualizácia výpisu</w:t>
      </w:r>
      <w:bookmarkEnd w:id="128"/>
      <w:bookmarkEnd w:id="129"/>
      <w:bookmarkEnd w:id="130"/>
      <w:bookmarkEnd w:id="131"/>
    </w:p>
    <w:p w14:paraId="1BF61EEF" w14:textId="77777777" w:rsidR="002E37BC" w:rsidRPr="0059228C" w:rsidRDefault="002E37BC" w:rsidP="00E10E51">
      <w:pPr>
        <w:numPr>
          <w:ilvl w:val="0"/>
          <w:numId w:val="19"/>
        </w:numPr>
        <w:rPr>
          <w:lang w:val="sk-SK"/>
        </w:rPr>
      </w:pPr>
      <w:r w:rsidRPr="0059228C">
        <w:rPr>
          <w:lang w:val="sk-SK"/>
        </w:rPr>
        <w:t>volanie: REST</w:t>
      </w:r>
    </w:p>
    <w:p w14:paraId="4C0D7A7C" w14:textId="77777777" w:rsidR="002E37BC" w:rsidRPr="0059228C" w:rsidRDefault="002E37BC" w:rsidP="00E10E51">
      <w:pPr>
        <w:numPr>
          <w:ilvl w:val="0"/>
          <w:numId w:val="19"/>
        </w:numPr>
        <w:rPr>
          <w:lang w:val="sk-SK"/>
        </w:rPr>
      </w:pPr>
      <w:r w:rsidRPr="0059228C">
        <w:rPr>
          <w:lang w:val="sk-SK"/>
        </w:rPr>
        <w:t>dáta: JSON / PDF / HTML</w:t>
      </w:r>
    </w:p>
    <w:p w14:paraId="3C20C1B6" w14:textId="77777777" w:rsidR="002E37BC" w:rsidRPr="0059228C" w:rsidRDefault="002E37BC" w:rsidP="00E10E51">
      <w:pPr>
        <w:numPr>
          <w:ilvl w:val="0"/>
          <w:numId w:val="19"/>
        </w:numPr>
        <w:rPr>
          <w:lang w:val="sk-SK"/>
        </w:rPr>
      </w:pPr>
      <w:r w:rsidRPr="0059228C">
        <w:rPr>
          <w:lang w:val="sk-SK"/>
        </w:rPr>
        <w:t>protokol: ODATA</w:t>
      </w:r>
    </w:p>
    <w:p w14:paraId="4FB434B7" w14:textId="77777777" w:rsidR="002E37BC" w:rsidRPr="0059228C" w:rsidRDefault="002E37BC" w:rsidP="002E37BC">
      <w:pPr>
        <w:rPr>
          <w:lang w:val="sk-SK"/>
        </w:rPr>
      </w:pPr>
      <w:r w:rsidRPr="0059228C">
        <w:rPr>
          <w:lang w:val="sk-SK"/>
        </w:rPr>
        <w:t xml:space="preserve">Služba poskytuje informatívny výpis z listu vlastníctva vo formáte PDF. Na základe zadaných údajov a ID katastrálneho územia vygeneruje URL linku na list vlastníctva (LV) v PDF formáte. </w:t>
      </w:r>
    </w:p>
    <w:p w14:paraId="4F5722E7" w14:textId="77777777" w:rsidR="002E37BC" w:rsidRPr="0059228C" w:rsidRDefault="002E37BC" w:rsidP="002E37BC">
      <w:pPr>
        <w:rPr>
          <w:lang w:val="sk-SK"/>
        </w:rPr>
      </w:pPr>
    </w:p>
    <w:p w14:paraId="5CE2CA43" w14:textId="77777777" w:rsidR="002E37BC" w:rsidRPr="0059228C" w:rsidRDefault="002E37BC" w:rsidP="002E37BC">
      <w:pPr>
        <w:rPr>
          <w:lang w:val="sk-SK"/>
        </w:rPr>
      </w:pPr>
      <w:r w:rsidRPr="0059228C">
        <w:rPr>
          <w:lang w:val="sk-SK"/>
        </w:rPr>
        <w:t xml:space="preserve">Na vstupe sa zadáva kód katastrálneho územia a ďalší údaj – číslo LV, číslo parcely C, číslo parcely E, súpisné číslo nehnuteľnosti. </w:t>
      </w:r>
    </w:p>
    <w:p w14:paraId="03765E16" w14:textId="77777777" w:rsidR="002E37BC" w:rsidRPr="0059228C" w:rsidRDefault="002E37BC" w:rsidP="00E10E51">
      <w:pPr>
        <w:numPr>
          <w:ilvl w:val="0"/>
          <w:numId w:val="15"/>
        </w:numPr>
        <w:rPr>
          <w:lang w:val="sk-SK"/>
        </w:rPr>
      </w:pPr>
      <w:r w:rsidRPr="0059228C">
        <w:rPr>
          <w:lang w:val="sk-SK"/>
        </w:rPr>
        <w:t>relatívna URI: "/</w:t>
      </w:r>
      <w:proofErr w:type="spellStart"/>
      <w:r w:rsidRPr="0059228C">
        <w:rPr>
          <w:lang w:val="sk-SK"/>
        </w:rPr>
        <w:t>EsknBo</w:t>
      </w:r>
      <w:proofErr w:type="spellEnd"/>
      <w:r w:rsidRPr="0059228C">
        <w:rPr>
          <w:lang w:val="sk-SK"/>
        </w:rPr>
        <w:t>/</w:t>
      </w:r>
      <w:proofErr w:type="spellStart"/>
      <w:r w:rsidRPr="0059228C">
        <w:rPr>
          <w:lang w:val="sk-SK"/>
        </w:rPr>
        <w:t>Bo.svc</w:t>
      </w:r>
      <w:proofErr w:type="spellEnd"/>
      <w:r w:rsidRPr="0059228C">
        <w:rPr>
          <w:lang w:val="sk-SK"/>
        </w:rPr>
        <w:t>/</w:t>
      </w:r>
      <w:proofErr w:type="spellStart"/>
      <w:r w:rsidRPr="0059228C">
        <w:rPr>
          <w:lang w:val="sk-SK"/>
        </w:rPr>
        <w:t>GeneratePrf</w:t>
      </w:r>
      <w:proofErr w:type="spellEnd"/>
      <w:r w:rsidRPr="0059228C">
        <w:rPr>
          <w:lang w:val="sk-SK"/>
        </w:rPr>
        <w:t>"</w:t>
      </w:r>
    </w:p>
    <w:p w14:paraId="6F041B20" w14:textId="77777777" w:rsidR="002E37BC" w:rsidRPr="0059228C" w:rsidRDefault="002E37BC" w:rsidP="00E10E51">
      <w:pPr>
        <w:numPr>
          <w:ilvl w:val="0"/>
          <w:numId w:val="15"/>
        </w:numPr>
        <w:rPr>
          <w:lang w:val="sk-SK"/>
        </w:rPr>
      </w:pPr>
      <w:proofErr w:type="spellStart"/>
      <w:r w:rsidRPr="0059228C">
        <w:rPr>
          <w:lang w:val="sk-SK"/>
        </w:rPr>
        <w:t>query</w:t>
      </w:r>
      <w:proofErr w:type="spellEnd"/>
      <w:r w:rsidRPr="0059228C">
        <w:rPr>
          <w:lang w:val="sk-SK"/>
        </w:rPr>
        <w:t>:</w:t>
      </w:r>
    </w:p>
    <w:p w14:paraId="0B91901E" w14:textId="77777777" w:rsidR="002E37BC" w:rsidRPr="0059228C" w:rsidRDefault="002E37BC" w:rsidP="00E10E51">
      <w:pPr>
        <w:numPr>
          <w:ilvl w:val="1"/>
          <w:numId w:val="15"/>
        </w:numPr>
        <w:rPr>
          <w:lang w:val="sk-SK"/>
        </w:rPr>
      </w:pPr>
      <w:r w:rsidRPr="0059228C">
        <w:rPr>
          <w:lang w:val="sk-SK"/>
        </w:rPr>
        <w:t>"/EsknBo/Bo.svc/GeneratePrf?prfNumber=&lt;cisloLV&gt;&amp;cadastralUnitCode=&lt;kodKU&gt;&amp;outputType=pdf"</w:t>
      </w:r>
    </w:p>
    <w:p w14:paraId="6A527B2E" w14:textId="77777777" w:rsidR="002E37BC" w:rsidRPr="0059228C" w:rsidRDefault="002E37BC" w:rsidP="00E10E51">
      <w:pPr>
        <w:numPr>
          <w:ilvl w:val="1"/>
          <w:numId w:val="15"/>
        </w:numPr>
        <w:rPr>
          <w:lang w:val="sk-SK"/>
        </w:rPr>
      </w:pPr>
      <w:r w:rsidRPr="0059228C">
        <w:rPr>
          <w:lang w:val="sk-SK"/>
        </w:rPr>
        <w:t>"/EsknBo/Bo.svc/GeneratePrf?parcelC=&lt;cisloParcelyC&gt;&amp;cadastralUnitCode=&lt;kodKU&gt;&amp;outputType=pdf"</w:t>
      </w:r>
    </w:p>
    <w:p w14:paraId="794C7AF5" w14:textId="77777777" w:rsidR="002E37BC" w:rsidRPr="0059228C" w:rsidRDefault="002E37BC" w:rsidP="00E10E51">
      <w:pPr>
        <w:numPr>
          <w:ilvl w:val="1"/>
          <w:numId w:val="15"/>
        </w:numPr>
        <w:rPr>
          <w:lang w:val="sk-SK"/>
        </w:rPr>
      </w:pPr>
      <w:r w:rsidRPr="0059228C">
        <w:rPr>
          <w:lang w:val="sk-SK"/>
        </w:rPr>
        <w:t>"/EsknBo/Bo.svc/GeneratePrf?parcelE=&lt;cisloParcelyE&gt;&amp;cadastralUnitCode=&lt;kodKU&gt;&amp;outputType=pdf"</w:t>
      </w:r>
    </w:p>
    <w:p w14:paraId="061614C0" w14:textId="77777777" w:rsidR="002E37BC" w:rsidRPr="0059228C" w:rsidRDefault="002E37BC" w:rsidP="00E10E51">
      <w:pPr>
        <w:numPr>
          <w:ilvl w:val="1"/>
          <w:numId w:val="15"/>
        </w:numPr>
        <w:rPr>
          <w:lang w:val="sk-SK"/>
        </w:rPr>
      </w:pPr>
      <w:r w:rsidRPr="0059228C">
        <w:rPr>
          <w:lang w:val="sk-SK"/>
        </w:rPr>
        <w:t>"/EsknBo/Bo.svc/GeneratePrf?houseNo=&lt;supisneCisloDomu&gt;&amp;cadastralUnitCode=&lt;kodKU&gt;&amp;outputType=pdf"</w:t>
      </w:r>
    </w:p>
    <w:p w14:paraId="1826B416" w14:textId="77777777" w:rsidR="002E37BC" w:rsidRPr="0059228C" w:rsidRDefault="002E37BC" w:rsidP="002E37BC">
      <w:pPr>
        <w:rPr>
          <w:lang w:val="sk-SK"/>
        </w:rPr>
      </w:pPr>
      <w:r w:rsidRPr="0059228C">
        <w:rPr>
          <w:lang w:val="sk-SK"/>
        </w:rPr>
        <w:t xml:space="preserve">Výstup: URL </w:t>
      </w:r>
      <w:proofErr w:type="spellStart"/>
      <w:r w:rsidRPr="0059228C">
        <w:rPr>
          <w:lang w:val="sk-SK"/>
        </w:rPr>
        <w:t>link</w:t>
      </w:r>
      <w:proofErr w:type="spellEnd"/>
      <w:r w:rsidRPr="0059228C">
        <w:rPr>
          <w:lang w:val="sk-SK"/>
        </w:rPr>
        <w:t xml:space="preserve"> na LV vo formáte PDF.</w:t>
      </w:r>
    </w:p>
    <w:p w14:paraId="1DDBFF42" w14:textId="77777777" w:rsidR="00A84A7E" w:rsidRPr="0059228C" w:rsidRDefault="00A84A7E" w:rsidP="00A84A7E">
      <w:pPr>
        <w:rPr>
          <w:lang w:val="sk-SK"/>
        </w:rPr>
      </w:pPr>
    </w:p>
    <w:sectPr w:rsidR="00A84A7E" w:rsidRPr="0059228C" w:rsidSect="004A4A7D">
      <w:footerReference w:type="default" r:id="rId25"/>
      <w:pgSz w:w="12240" w:h="15840"/>
      <w:pgMar w:top="1440" w:right="1440" w:bottom="1440" w:left="1440"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36DCC" w14:textId="77777777" w:rsidR="00E10E51" w:rsidRDefault="00E10E51">
      <w:r>
        <w:separator/>
      </w:r>
    </w:p>
  </w:endnote>
  <w:endnote w:type="continuationSeparator" w:id="0">
    <w:p w14:paraId="2DA6060D" w14:textId="77777777" w:rsidR="00E10E51" w:rsidRDefault="00E10E51">
      <w:r>
        <w:continuationSeparator/>
      </w:r>
    </w:p>
  </w:endnote>
  <w:endnote w:type="continuationNotice" w:id="1">
    <w:p w14:paraId="00E76DCA" w14:textId="77777777" w:rsidR="00E10E51" w:rsidRDefault="00E10E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2144"/>
      <w:docPartObj>
        <w:docPartGallery w:val="Page Numbers (Bottom of Page)"/>
        <w:docPartUnique/>
      </w:docPartObj>
    </w:sdtPr>
    <w:sdtEndPr/>
    <w:sdtContent>
      <w:sdt>
        <w:sdtPr>
          <w:id w:val="1728636285"/>
          <w:docPartObj>
            <w:docPartGallery w:val="Page Numbers (Top of Page)"/>
            <w:docPartUnique/>
          </w:docPartObj>
        </w:sdtPr>
        <w:sdtEndPr/>
        <w:sdtContent>
          <w:p w14:paraId="27B83E3F" w14:textId="04D1715A" w:rsidR="00C074B1" w:rsidRDefault="00C074B1" w:rsidP="001D449B">
            <w:pPr>
              <w:pStyle w:val="Footer"/>
              <w:jc w:val="right"/>
            </w:pPr>
            <w:r>
              <w:rPr>
                <w:b/>
                <w:bCs/>
                <w:sz w:val="24"/>
                <w:szCs w:val="24"/>
              </w:rPr>
              <w:fldChar w:fldCharType="begin"/>
            </w:r>
            <w:r>
              <w:rPr>
                <w:b/>
                <w:bCs/>
              </w:rPr>
              <w:instrText xml:space="preserve"> PAGE </w:instrText>
            </w:r>
            <w:r>
              <w:rPr>
                <w:b/>
                <w:bCs/>
                <w:sz w:val="24"/>
                <w:szCs w:val="24"/>
              </w:rPr>
              <w:fldChar w:fldCharType="separate"/>
            </w:r>
            <w:r w:rsidR="00CF05D0">
              <w:rPr>
                <w:b/>
                <w:bCs/>
                <w:noProof/>
              </w:rPr>
              <w:t>20</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sidR="00CF05D0">
              <w:rPr>
                <w:b/>
                <w:bCs/>
                <w:noProof/>
              </w:rPr>
              <w:t>21</w:t>
            </w:r>
            <w:r>
              <w:rPr>
                <w:b/>
                <w:bCs/>
                <w:sz w:val="24"/>
                <w:szCs w:val="24"/>
              </w:rPr>
              <w:fldChar w:fldCharType="end"/>
            </w:r>
          </w:p>
        </w:sdtContent>
      </w:sdt>
    </w:sdtContent>
  </w:sdt>
  <w:p w14:paraId="6041915F" w14:textId="77777777" w:rsidR="00C074B1" w:rsidRDefault="00C07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A919E" w14:textId="77777777" w:rsidR="00E10E51" w:rsidRDefault="00E10E51">
      <w:r>
        <w:separator/>
      </w:r>
    </w:p>
  </w:footnote>
  <w:footnote w:type="continuationSeparator" w:id="0">
    <w:p w14:paraId="58F2EB88" w14:textId="77777777" w:rsidR="00E10E51" w:rsidRDefault="00E10E51">
      <w:r>
        <w:continuationSeparator/>
      </w:r>
    </w:p>
  </w:footnote>
  <w:footnote w:type="continuationNotice" w:id="1">
    <w:p w14:paraId="6B321161" w14:textId="77777777" w:rsidR="00E10E51" w:rsidRDefault="00E10E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List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0000002"/>
    <w:multiLevelType w:val="multilevel"/>
    <w:tmpl w:val="00000002"/>
    <w:name w:val="List2"/>
    <w:lvl w:ilvl="0">
      <w:start w:val="1"/>
      <w:numFmt w:val="bullet"/>
      <w:lvlText w:val="·"/>
      <w:lvlJc w:val="left"/>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0000003"/>
    <w:multiLevelType w:val="multilevel"/>
    <w:tmpl w:val="00000003"/>
    <w:name w:val="List3"/>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000004"/>
    <w:multiLevelType w:val="multilevel"/>
    <w:tmpl w:val="00000004"/>
    <w:name w:val="List4"/>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000005"/>
    <w:multiLevelType w:val="multilevel"/>
    <w:tmpl w:val="00000005"/>
    <w:name w:val="List5"/>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0000006"/>
    <w:multiLevelType w:val="multilevel"/>
    <w:tmpl w:val="00000006"/>
    <w:name w:val="List6"/>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0000007"/>
    <w:multiLevelType w:val="multilevel"/>
    <w:tmpl w:val="00000007"/>
    <w:name w:val="List7"/>
    <w:lvl w:ilvl="0">
      <w:start w:val="1"/>
      <w:numFmt w:val="decimal"/>
      <w:lvlText w:val="%1."/>
      <w:lvlJc w:val="left"/>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0000008"/>
    <w:multiLevelType w:val="multilevel"/>
    <w:tmpl w:val="00000008"/>
    <w:name w:val="List8"/>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0000009"/>
    <w:multiLevelType w:val="multilevel"/>
    <w:tmpl w:val="00000009"/>
    <w:name w:val="List9"/>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000000A"/>
    <w:multiLevelType w:val="multilevel"/>
    <w:tmpl w:val="0000000A"/>
    <w:name w:val="List10"/>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15:restartNumberingAfterBreak="0">
    <w:nsid w:val="0000000B"/>
    <w:multiLevelType w:val="multilevel"/>
    <w:tmpl w:val="0000000B"/>
    <w:name w:val="List11"/>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2DA8A91"/>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2DA8B2D"/>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2DA8BC9"/>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5D01A4A"/>
    <w:multiLevelType w:val="hybridMultilevel"/>
    <w:tmpl w:val="E1B6B804"/>
    <w:lvl w:ilvl="0" w:tplc="E3CCA712">
      <w:start w:val="1"/>
      <w:numFmt w:val="decimal"/>
      <w:pStyle w:val="Requirement"/>
      <w:lvlText w:val="R%1."/>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041D8E"/>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6" w15:restartNumberingAfterBreak="0">
    <w:nsid w:val="06041D8F"/>
    <w:multiLevelType w:val="multilevel"/>
    <w:tmpl w:val="00000003"/>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7" w15:restartNumberingAfterBreak="0">
    <w:nsid w:val="06041D90"/>
    <w:multiLevelType w:val="multilevel"/>
    <w:tmpl w:val="00000004"/>
    <w:name w:val="HTML-List4"/>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8" w15:restartNumberingAfterBreak="0">
    <w:nsid w:val="0606EEC0"/>
    <w:multiLevelType w:val="multilevel"/>
    <w:tmpl w:val="00000005"/>
    <w:name w:val="HTML-List5"/>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9" w15:restartNumberingAfterBreak="0">
    <w:nsid w:val="0606EEC1"/>
    <w:multiLevelType w:val="multilevel"/>
    <w:tmpl w:val="00000006"/>
    <w:name w:val="HTML-List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0" w15:restartNumberingAfterBreak="0">
    <w:nsid w:val="0606EEC2"/>
    <w:multiLevelType w:val="multilevel"/>
    <w:tmpl w:val="00000007"/>
    <w:name w:val="HTML-List7"/>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1" w15:restartNumberingAfterBreak="0">
    <w:nsid w:val="0606EED0"/>
    <w:multiLevelType w:val="multilevel"/>
    <w:tmpl w:val="00000008"/>
    <w:name w:val="HTML-List8"/>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2" w15:restartNumberingAfterBreak="0">
    <w:nsid w:val="0606EED1"/>
    <w:multiLevelType w:val="multilevel"/>
    <w:tmpl w:val="00000009"/>
    <w:name w:val="HTML-List9"/>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3" w15:restartNumberingAfterBreak="0">
    <w:nsid w:val="0606EED2"/>
    <w:multiLevelType w:val="multilevel"/>
    <w:tmpl w:val="0000000A"/>
    <w:name w:val="HTML-List10"/>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4" w15:restartNumberingAfterBreak="0">
    <w:nsid w:val="0AE46D60"/>
    <w:multiLevelType w:val="hybridMultilevel"/>
    <w:tmpl w:val="B7BAF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209157C"/>
    <w:multiLevelType w:val="hybridMultilevel"/>
    <w:tmpl w:val="F716A0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34F7948"/>
    <w:multiLevelType w:val="hybridMultilevel"/>
    <w:tmpl w:val="3366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142A1"/>
    <w:multiLevelType w:val="hybridMultilevel"/>
    <w:tmpl w:val="D0C6D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E8B643D"/>
    <w:multiLevelType w:val="hybridMultilevel"/>
    <w:tmpl w:val="A5843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ECB16BC"/>
    <w:multiLevelType w:val="hybridMultilevel"/>
    <w:tmpl w:val="BA249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53F2740"/>
    <w:multiLevelType w:val="hybridMultilevel"/>
    <w:tmpl w:val="0EAC2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150466"/>
    <w:multiLevelType w:val="hybridMultilevel"/>
    <w:tmpl w:val="E76E1142"/>
    <w:lvl w:ilvl="0" w:tplc="FD46E9A8">
      <w:start w:val="1"/>
      <w:numFmt w:val="decimalZero"/>
      <w:pStyle w:val="ReqD"/>
      <w:lvlText w:val="REQ-D-%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E0F22AF"/>
    <w:multiLevelType w:val="hybridMultilevel"/>
    <w:tmpl w:val="9DBEE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0F01B8E"/>
    <w:multiLevelType w:val="hybridMultilevel"/>
    <w:tmpl w:val="9864DC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3062082"/>
    <w:multiLevelType w:val="multilevel"/>
    <w:tmpl w:val="BD748DF0"/>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04"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717"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5" w15:restartNumberingAfterBreak="0">
    <w:nsid w:val="337EA88F"/>
    <w:multiLevelType w:val="multilevel"/>
    <w:tmpl w:val="0000000D"/>
    <w:name w:val="Master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
      <w:lvlJc w:val="left"/>
      <w:rPr>
        <w:rFonts w:cs="Times New Roman"/>
      </w:rPr>
    </w:lvl>
    <w:lvl w:ilvl="5">
      <w:start w:val="1"/>
      <w:numFmt w:val="decimal"/>
      <w:lvlText w:val="%1.%2.%3.%4."/>
      <w:lvlJc w:val="left"/>
      <w:rPr>
        <w:rFonts w:cs="Times New Roman"/>
      </w:rPr>
    </w:lvl>
    <w:lvl w:ilvl="6">
      <w:start w:val="1"/>
      <w:numFmt w:val="decimal"/>
      <w:lvlText w:val="%1.%2.%3.%4."/>
      <w:lvlJc w:val="left"/>
      <w:rPr>
        <w:rFonts w:cs="Times New Roman"/>
      </w:rPr>
    </w:lvl>
    <w:lvl w:ilvl="7">
      <w:start w:val="1"/>
      <w:numFmt w:val="decimal"/>
      <w:lvlText w:val="%1.%2.%3.%4."/>
      <w:lvlJc w:val="left"/>
      <w:rPr>
        <w:rFonts w:cs="Times New Roman"/>
      </w:rPr>
    </w:lvl>
    <w:lvl w:ilvl="8">
      <w:start w:val="1"/>
      <w:numFmt w:val="decimal"/>
      <w:lvlText w:val="%1.%2.%3.%4."/>
      <w:lvlJc w:val="left"/>
      <w:rPr>
        <w:rFonts w:cs="Times New Roman"/>
      </w:rPr>
    </w:lvl>
  </w:abstractNum>
  <w:abstractNum w:abstractNumId="36" w15:restartNumberingAfterBreak="0">
    <w:nsid w:val="338144F4"/>
    <w:multiLevelType w:val="multilevel"/>
    <w:tmpl w:val="0000000E"/>
    <w:name w:val="List864109812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7" w15:restartNumberingAfterBreak="0">
    <w:nsid w:val="3DBE716E"/>
    <w:multiLevelType w:val="hybridMultilevel"/>
    <w:tmpl w:val="1C483DD4"/>
    <w:lvl w:ilvl="0" w:tplc="65CE2594">
      <w:start w:val="1"/>
      <w:numFmt w:val="decimalZero"/>
      <w:pStyle w:val="ReqA"/>
      <w:lvlText w:val="REQ-A-%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CF40CE"/>
    <w:multiLevelType w:val="multilevel"/>
    <w:tmpl w:val="0000000F"/>
    <w:name w:val="List1036992718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9" w15:restartNumberingAfterBreak="0">
    <w:nsid w:val="3DCFA4A9"/>
    <w:multiLevelType w:val="multilevel"/>
    <w:tmpl w:val="00000010"/>
    <w:name w:val="List1037018281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40" w15:restartNumberingAfterBreak="0">
    <w:nsid w:val="3DCFA4AA"/>
    <w:multiLevelType w:val="multilevel"/>
    <w:tmpl w:val="00000011"/>
    <w:name w:val="Numbering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 w15:restartNumberingAfterBreak="0">
    <w:nsid w:val="3DCFA4AB"/>
    <w:multiLevelType w:val="multilevel"/>
    <w:tmpl w:val="00000012"/>
    <w:name w:val="List184704497_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 w15:restartNumberingAfterBreak="0">
    <w:nsid w:val="3DCFA4B2"/>
    <w:multiLevelType w:val="multilevel"/>
    <w:tmpl w:val="00000019"/>
    <w:name w:val="List25087565_1"/>
    <w:lvl w:ilvl="0">
      <w:start w:val="1"/>
      <w:numFmt w:val="decimal"/>
      <w:lvlText w:val="%1"/>
      <w:lvlJc w:val="left"/>
      <w:pPr>
        <w:ind w:left="0" w:firstLine="0"/>
      </w:pPr>
      <w:rPr>
        <w:b/>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3" w15:restartNumberingAfterBreak="0">
    <w:nsid w:val="3FFA0B28"/>
    <w:multiLevelType w:val="hybridMultilevel"/>
    <w:tmpl w:val="8A22B5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294A7B06">
      <w:start w:val="8"/>
      <w:numFmt w:val="bullet"/>
      <w:lvlText w:val="-"/>
      <w:lvlJc w:val="left"/>
      <w:pPr>
        <w:ind w:left="567" w:hanging="567"/>
      </w:pPr>
      <w:rPr>
        <w:rFonts w:ascii="Arial" w:eastAsia="Times New Roman" w:hAnsi="Arial" w:hint="default"/>
      </w:rPr>
    </w:lvl>
    <w:lvl w:ilvl="5" w:tplc="C70C9A74">
      <w:start w:val="1"/>
      <w:numFmt w:val="bullet"/>
      <w:lvlText w:val=""/>
      <w:lvlJc w:val="left"/>
      <w:pPr>
        <w:ind w:left="1134" w:hanging="567"/>
      </w:pPr>
      <w:rPr>
        <w:rFonts w:ascii="Wingdings" w:hAnsi="Wingdings" w:hint="default"/>
      </w:rPr>
    </w:lvl>
    <w:lvl w:ilvl="6" w:tplc="5FCEBDB6">
      <w:start w:val="1"/>
      <w:numFmt w:val="bullet"/>
      <w:lvlText w:val=""/>
      <w:lvlJc w:val="left"/>
      <w:pPr>
        <w:ind w:left="1701" w:hanging="567"/>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8ABBD34"/>
    <w:multiLevelType w:val="multilevel"/>
    <w:tmpl w:val="0000001C"/>
    <w:name w:val="List1219214644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48ABCFD9"/>
    <w:multiLevelType w:val="multilevel"/>
    <w:tmpl w:val="0000001D"/>
    <w:name w:val="List121921941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4A1849B3"/>
    <w:multiLevelType w:val="hybridMultilevel"/>
    <w:tmpl w:val="1382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530958"/>
    <w:multiLevelType w:val="hybridMultilevel"/>
    <w:tmpl w:val="3906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ED6AD5"/>
    <w:multiLevelType w:val="hybridMultilevel"/>
    <w:tmpl w:val="72F2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7E4133"/>
    <w:multiLevelType w:val="multilevel"/>
    <w:tmpl w:val="12A49FA0"/>
    <w:name w:val="Numbered list 7"/>
    <w:lvl w:ilvl="0">
      <w:numFmt w:val="bullet"/>
      <w:lvlText w:val=""/>
      <w:lvlJc w:val="left"/>
      <w:pPr>
        <w:ind w:left="360" w:firstLine="0"/>
      </w:pPr>
      <w:rPr>
        <w:rFonts w:ascii="Symbol" w:hAnsi="Symbol"/>
      </w:rPr>
    </w:lvl>
    <w:lvl w:ilvl="1">
      <w:start w:val="1"/>
      <w:numFmt w:val="decimal"/>
      <w:lvlText w:val="%2."/>
      <w:lvlJc w:val="left"/>
      <w:pPr>
        <w:ind w:left="1080" w:firstLine="0"/>
      </w:pPr>
    </w:lvl>
    <w:lvl w:ilvl="2">
      <w:start w:val="1"/>
      <w:numFmt w:val="decimal"/>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decimal"/>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decimal"/>
      <w:lvlText w:val="%9."/>
      <w:lvlJc w:val="left"/>
      <w:pPr>
        <w:ind w:left="6120" w:firstLine="0"/>
      </w:pPr>
    </w:lvl>
  </w:abstractNum>
  <w:abstractNum w:abstractNumId="50" w15:restartNumberingAfterBreak="0">
    <w:nsid w:val="56ED7988"/>
    <w:multiLevelType w:val="hybridMultilevel"/>
    <w:tmpl w:val="6BCCD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EF45A6"/>
    <w:multiLevelType w:val="hybridMultilevel"/>
    <w:tmpl w:val="6C6C0D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D3C152C"/>
    <w:multiLevelType w:val="hybridMultilevel"/>
    <w:tmpl w:val="EE46A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FD2C67"/>
    <w:multiLevelType w:val="hybridMultilevel"/>
    <w:tmpl w:val="5AD62DA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600734A5"/>
    <w:multiLevelType w:val="hybridMultilevel"/>
    <w:tmpl w:val="94D4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EE4C39"/>
    <w:multiLevelType w:val="hybridMultilevel"/>
    <w:tmpl w:val="BD167D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57B5D42"/>
    <w:multiLevelType w:val="hybridMultilevel"/>
    <w:tmpl w:val="F4DAD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DB3980"/>
    <w:multiLevelType w:val="hybridMultilevel"/>
    <w:tmpl w:val="2C562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10A63CA"/>
    <w:multiLevelType w:val="multilevel"/>
    <w:tmpl w:val="F3CEAC42"/>
    <w:name w:val="Numbered list 21"/>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59" w15:restartNumberingAfterBreak="0">
    <w:nsid w:val="737A5352"/>
    <w:multiLevelType w:val="hybridMultilevel"/>
    <w:tmpl w:val="6A86F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6F97F3B"/>
    <w:multiLevelType w:val="hybridMultilevel"/>
    <w:tmpl w:val="993AC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8CC0356"/>
    <w:multiLevelType w:val="hybridMultilevel"/>
    <w:tmpl w:val="5C68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1"/>
  </w:num>
  <w:num w:numId="3">
    <w:abstractNumId w:val="14"/>
  </w:num>
  <w:num w:numId="4">
    <w:abstractNumId w:val="34"/>
  </w:num>
  <w:num w:numId="5">
    <w:abstractNumId w:val="34"/>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6">
    <w:abstractNumId w:val="34"/>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862"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7">
    <w:abstractNumId w:val="43"/>
  </w:num>
  <w:num w:numId="8">
    <w:abstractNumId w:val="57"/>
  </w:num>
  <w:num w:numId="9">
    <w:abstractNumId w:val="59"/>
  </w:num>
  <w:num w:numId="10">
    <w:abstractNumId w:val="56"/>
  </w:num>
  <w:num w:numId="11">
    <w:abstractNumId w:val="26"/>
  </w:num>
  <w:num w:numId="12">
    <w:abstractNumId w:val="46"/>
  </w:num>
  <w:num w:numId="13">
    <w:abstractNumId w:val="50"/>
  </w:num>
  <w:num w:numId="14">
    <w:abstractNumId w:val="54"/>
  </w:num>
  <w:num w:numId="15">
    <w:abstractNumId w:val="29"/>
  </w:num>
  <w:num w:numId="16">
    <w:abstractNumId w:val="48"/>
  </w:num>
  <w:num w:numId="17">
    <w:abstractNumId w:val="61"/>
  </w:num>
  <w:num w:numId="18">
    <w:abstractNumId w:val="52"/>
  </w:num>
  <w:num w:numId="19">
    <w:abstractNumId w:val="30"/>
  </w:num>
  <w:num w:numId="20">
    <w:abstractNumId w:val="27"/>
  </w:num>
  <w:num w:numId="21">
    <w:abstractNumId w:val="33"/>
  </w:num>
  <w:num w:numId="22">
    <w:abstractNumId w:val="25"/>
  </w:num>
  <w:num w:numId="23">
    <w:abstractNumId w:val="24"/>
  </w:num>
  <w:num w:numId="24">
    <w:abstractNumId w:val="28"/>
  </w:num>
  <w:num w:numId="25">
    <w:abstractNumId w:val="32"/>
  </w:num>
  <w:num w:numId="26">
    <w:abstractNumId w:val="55"/>
  </w:num>
  <w:num w:numId="27">
    <w:abstractNumId w:val="60"/>
  </w:num>
  <w:num w:numId="28">
    <w:abstractNumId w:val="51"/>
  </w:num>
  <w:num w:numId="29">
    <w:abstractNumId w:val="47"/>
  </w:num>
  <w:num w:numId="30">
    <w:abstractNumId w:val="5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1"/>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566"/>
    <w:rsid w:val="000000C7"/>
    <w:rsid w:val="00001EFC"/>
    <w:rsid w:val="00002960"/>
    <w:rsid w:val="00002E5C"/>
    <w:rsid w:val="00003C2A"/>
    <w:rsid w:val="00004B72"/>
    <w:rsid w:val="0001069D"/>
    <w:rsid w:val="00010E05"/>
    <w:rsid w:val="0001230E"/>
    <w:rsid w:val="00013816"/>
    <w:rsid w:val="00015400"/>
    <w:rsid w:val="0001675E"/>
    <w:rsid w:val="0001682F"/>
    <w:rsid w:val="000201ED"/>
    <w:rsid w:val="00021049"/>
    <w:rsid w:val="00021703"/>
    <w:rsid w:val="0002288F"/>
    <w:rsid w:val="00024E13"/>
    <w:rsid w:val="0002530E"/>
    <w:rsid w:val="0002608F"/>
    <w:rsid w:val="00026953"/>
    <w:rsid w:val="000269D1"/>
    <w:rsid w:val="0002717E"/>
    <w:rsid w:val="000300D0"/>
    <w:rsid w:val="00031AF7"/>
    <w:rsid w:val="00031B93"/>
    <w:rsid w:val="00036B8B"/>
    <w:rsid w:val="000376A6"/>
    <w:rsid w:val="00041087"/>
    <w:rsid w:val="00045602"/>
    <w:rsid w:val="00047EDB"/>
    <w:rsid w:val="000517A5"/>
    <w:rsid w:val="000529B9"/>
    <w:rsid w:val="0005333E"/>
    <w:rsid w:val="00053359"/>
    <w:rsid w:val="000601FA"/>
    <w:rsid w:val="0006058F"/>
    <w:rsid w:val="00060B59"/>
    <w:rsid w:val="0006211B"/>
    <w:rsid w:val="00062BA5"/>
    <w:rsid w:val="00065399"/>
    <w:rsid w:val="00065DAB"/>
    <w:rsid w:val="00066C48"/>
    <w:rsid w:val="00067DB0"/>
    <w:rsid w:val="000714F0"/>
    <w:rsid w:val="00073856"/>
    <w:rsid w:val="0007438A"/>
    <w:rsid w:val="00075087"/>
    <w:rsid w:val="000765E4"/>
    <w:rsid w:val="00076731"/>
    <w:rsid w:val="00076A15"/>
    <w:rsid w:val="00080006"/>
    <w:rsid w:val="00080050"/>
    <w:rsid w:val="00080F87"/>
    <w:rsid w:val="00082D90"/>
    <w:rsid w:val="000831D3"/>
    <w:rsid w:val="00083FEF"/>
    <w:rsid w:val="00087531"/>
    <w:rsid w:val="000910A9"/>
    <w:rsid w:val="000925BC"/>
    <w:rsid w:val="0009361E"/>
    <w:rsid w:val="00094502"/>
    <w:rsid w:val="00096A34"/>
    <w:rsid w:val="000A0090"/>
    <w:rsid w:val="000A106A"/>
    <w:rsid w:val="000A1349"/>
    <w:rsid w:val="000A1570"/>
    <w:rsid w:val="000A23C8"/>
    <w:rsid w:val="000A3E90"/>
    <w:rsid w:val="000A3EDB"/>
    <w:rsid w:val="000A4C58"/>
    <w:rsid w:val="000A57EF"/>
    <w:rsid w:val="000A62C7"/>
    <w:rsid w:val="000B0424"/>
    <w:rsid w:val="000B1A0A"/>
    <w:rsid w:val="000B1A41"/>
    <w:rsid w:val="000B1BA1"/>
    <w:rsid w:val="000B2AB4"/>
    <w:rsid w:val="000B2B06"/>
    <w:rsid w:val="000B3FC4"/>
    <w:rsid w:val="000B5202"/>
    <w:rsid w:val="000B563A"/>
    <w:rsid w:val="000B5948"/>
    <w:rsid w:val="000B7426"/>
    <w:rsid w:val="000B79D9"/>
    <w:rsid w:val="000C0D63"/>
    <w:rsid w:val="000C2195"/>
    <w:rsid w:val="000C24FF"/>
    <w:rsid w:val="000C6457"/>
    <w:rsid w:val="000C76D5"/>
    <w:rsid w:val="000C7D8F"/>
    <w:rsid w:val="000C7E57"/>
    <w:rsid w:val="000D205D"/>
    <w:rsid w:val="000D2C6D"/>
    <w:rsid w:val="000D2F96"/>
    <w:rsid w:val="000D3A8F"/>
    <w:rsid w:val="000D4738"/>
    <w:rsid w:val="000D52CD"/>
    <w:rsid w:val="000D589E"/>
    <w:rsid w:val="000D5A9F"/>
    <w:rsid w:val="000D696B"/>
    <w:rsid w:val="000D6E38"/>
    <w:rsid w:val="000D77BD"/>
    <w:rsid w:val="000D7D0F"/>
    <w:rsid w:val="000E0F36"/>
    <w:rsid w:val="000E1987"/>
    <w:rsid w:val="000E1B9F"/>
    <w:rsid w:val="000E3033"/>
    <w:rsid w:val="000E318E"/>
    <w:rsid w:val="000E3D3D"/>
    <w:rsid w:val="000E502F"/>
    <w:rsid w:val="000E5462"/>
    <w:rsid w:val="000E6DDD"/>
    <w:rsid w:val="000E76D7"/>
    <w:rsid w:val="000E7975"/>
    <w:rsid w:val="000F08DA"/>
    <w:rsid w:val="000F30A1"/>
    <w:rsid w:val="000F31F7"/>
    <w:rsid w:val="000F44C8"/>
    <w:rsid w:val="000F5736"/>
    <w:rsid w:val="000F62F2"/>
    <w:rsid w:val="000F718F"/>
    <w:rsid w:val="000F7A40"/>
    <w:rsid w:val="000F7A4B"/>
    <w:rsid w:val="000F7FE6"/>
    <w:rsid w:val="00100BCD"/>
    <w:rsid w:val="001023A6"/>
    <w:rsid w:val="0010398A"/>
    <w:rsid w:val="00105268"/>
    <w:rsid w:val="00107FEA"/>
    <w:rsid w:val="00111B4F"/>
    <w:rsid w:val="001120ED"/>
    <w:rsid w:val="00113588"/>
    <w:rsid w:val="00114A12"/>
    <w:rsid w:val="00115EB6"/>
    <w:rsid w:val="0011729E"/>
    <w:rsid w:val="00120F7B"/>
    <w:rsid w:val="00121183"/>
    <w:rsid w:val="00121CDC"/>
    <w:rsid w:val="00122521"/>
    <w:rsid w:val="001229D2"/>
    <w:rsid w:val="0012375B"/>
    <w:rsid w:val="00123BC3"/>
    <w:rsid w:val="00127B2A"/>
    <w:rsid w:val="00131FB2"/>
    <w:rsid w:val="001348EA"/>
    <w:rsid w:val="00135308"/>
    <w:rsid w:val="001357FA"/>
    <w:rsid w:val="00137476"/>
    <w:rsid w:val="00137CA7"/>
    <w:rsid w:val="0014026B"/>
    <w:rsid w:val="00140D33"/>
    <w:rsid w:val="00142DF2"/>
    <w:rsid w:val="001459B8"/>
    <w:rsid w:val="00146CD5"/>
    <w:rsid w:val="001504B1"/>
    <w:rsid w:val="00152731"/>
    <w:rsid w:val="00155788"/>
    <w:rsid w:val="00157D0E"/>
    <w:rsid w:val="00160F94"/>
    <w:rsid w:val="001616DE"/>
    <w:rsid w:val="00162B2D"/>
    <w:rsid w:val="001711B9"/>
    <w:rsid w:val="00171376"/>
    <w:rsid w:val="001716EE"/>
    <w:rsid w:val="00172A33"/>
    <w:rsid w:val="00172D0A"/>
    <w:rsid w:val="0017418E"/>
    <w:rsid w:val="00175289"/>
    <w:rsid w:val="00176AA9"/>
    <w:rsid w:val="00177B12"/>
    <w:rsid w:val="00177DE7"/>
    <w:rsid w:val="00180F35"/>
    <w:rsid w:val="00181D52"/>
    <w:rsid w:val="00182296"/>
    <w:rsid w:val="00183E62"/>
    <w:rsid w:val="001847B9"/>
    <w:rsid w:val="00184D72"/>
    <w:rsid w:val="00186820"/>
    <w:rsid w:val="001916F4"/>
    <w:rsid w:val="00192460"/>
    <w:rsid w:val="00194720"/>
    <w:rsid w:val="00194E12"/>
    <w:rsid w:val="001978B6"/>
    <w:rsid w:val="001A0060"/>
    <w:rsid w:val="001A0A55"/>
    <w:rsid w:val="001A0EAB"/>
    <w:rsid w:val="001A235E"/>
    <w:rsid w:val="001A5AB0"/>
    <w:rsid w:val="001A75B6"/>
    <w:rsid w:val="001A76B2"/>
    <w:rsid w:val="001B22A2"/>
    <w:rsid w:val="001B30D4"/>
    <w:rsid w:val="001B36A0"/>
    <w:rsid w:val="001B6181"/>
    <w:rsid w:val="001B670A"/>
    <w:rsid w:val="001B6882"/>
    <w:rsid w:val="001B7E9C"/>
    <w:rsid w:val="001C42B3"/>
    <w:rsid w:val="001C48A5"/>
    <w:rsid w:val="001C75DD"/>
    <w:rsid w:val="001D0075"/>
    <w:rsid w:val="001D0667"/>
    <w:rsid w:val="001D0702"/>
    <w:rsid w:val="001D0E6B"/>
    <w:rsid w:val="001D0F3B"/>
    <w:rsid w:val="001D1C29"/>
    <w:rsid w:val="001D1FD0"/>
    <w:rsid w:val="001D2385"/>
    <w:rsid w:val="001D26D0"/>
    <w:rsid w:val="001D30B9"/>
    <w:rsid w:val="001D35E1"/>
    <w:rsid w:val="001D449B"/>
    <w:rsid w:val="001D4702"/>
    <w:rsid w:val="001D478F"/>
    <w:rsid w:val="001E1AD3"/>
    <w:rsid w:val="001E29DC"/>
    <w:rsid w:val="001E4611"/>
    <w:rsid w:val="001E528C"/>
    <w:rsid w:val="001F1E50"/>
    <w:rsid w:val="001F2443"/>
    <w:rsid w:val="001F2D1E"/>
    <w:rsid w:val="001F34BC"/>
    <w:rsid w:val="001F4917"/>
    <w:rsid w:val="001F58C5"/>
    <w:rsid w:val="001F6262"/>
    <w:rsid w:val="00200F0E"/>
    <w:rsid w:val="002026E1"/>
    <w:rsid w:val="00204563"/>
    <w:rsid w:val="00204B40"/>
    <w:rsid w:val="00205347"/>
    <w:rsid w:val="0020605B"/>
    <w:rsid w:val="0021316A"/>
    <w:rsid w:val="00214A73"/>
    <w:rsid w:val="00216C84"/>
    <w:rsid w:val="00217AE7"/>
    <w:rsid w:val="0022287D"/>
    <w:rsid w:val="00222885"/>
    <w:rsid w:val="00222A79"/>
    <w:rsid w:val="00222CAA"/>
    <w:rsid w:val="00225FA7"/>
    <w:rsid w:val="00227416"/>
    <w:rsid w:val="00233526"/>
    <w:rsid w:val="002342EF"/>
    <w:rsid w:val="0023449F"/>
    <w:rsid w:val="00234B51"/>
    <w:rsid w:val="00235CDB"/>
    <w:rsid w:val="002369C0"/>
    <w:rsid w:val="002376F3"/>
    <w:rsid w:val="00237779"/>
    <w:rsid w:val="00237A12"/>
    <w:rsid w:val="0024048C"/>
    <w:rsid w:val="002424A9"/>
    <w:rsid w:val="00242533"/>
    <w:rsid w:val="00243B9B"/>
    <w:rsid w:val="0024566B"/>
    <w:rsid w:val="00246115"/>
    <w:rsid w:val="00247231"/>
    <w:rsid w:val="002475CE"/>
    <w:rsid w:val="002536A0"/>
    <w:rsid w:val="0025381C"/>
    <w:rsid w:val="00256E94"/>
    <w:rsid w:val="00257AB2"/>
    <w:rsid w:val="00262C02"/>
    <w:rsid w:val="00262D80"/>
    <w:rsid w:val="002634D8"/>
    <w:rsid w:val="002649B5"/>
    <w:rsid w:val="002651F0"/>
    <w:rsid w:val="00266A52"/>
    <w:rsid w:val="0027056E"/>
    <w:rsid w:val="00270956"/>
    <w:rsid w:val="00272553"/>
    <w:rsid w:val="00272ADC"/>
    <w:rsid w:val="002738DF"/>
    <w:rsid w:val="00274460"/>
    <w:rsid w:val="00274A18"/>
    <w:rsid w:val="00276E49"/>
    <w:rsid w:val="002810DB"/>
    <w:rsid w:val="00281921"/>
    <w:rsid w:val="00282270"/>
    <w:rsid w:val="00285612"/>
    <w:rsid w:val="0028582F"/>
    <w:rsid w:val="0028620D"/>
    <w:rsid w:val="0029030E"/>
    <w:rsid w:val="00290604"/>
    <w:rsid w:val="00292A4F"/>
    <w:rsid w:val="0029428D"/>
    <w:rsid w:val="00294809"/>
    <w:rsid w:val="002967E4"/>
    <w:rsid w:val="00297123"/>
    <w:rsid w:val="002A06EE"/>
    <w:rsid w:val="002A0D41"/>
    <w:rsid w:val="002A1E23"/>
    <w:rsid w:val="002A33D5"/>
    <w:rsid w:val="002A4DBB"/>
    <w:rsid w:val="002A6E66"/>
    <w:rsid w:val="002A7F61"/>
    <w:rsid w:val="002B17D6"/>
    <w:rsid w:val="002B183C"/>
    <w:rsid w:val="002B24C2"/>
    <w:rsid w:val="002B41F7"/>
    <w:rsid w:val="002B4241"/>
    <w:rsid w:val="002B7ECB"/>
    <w:rsid w:val="002C07E7"/>
    <w:rsid w:val="002C1100"/>
    <w:rsid w:val="002C212E"/>
    <w:rsid w:val="002C2473"/>
    <w:rsid w:val="002C3F50"/>
    <w:rsid w:val="002C4353"/>
    <w:rsid w:val="002C44A8"/>
    <w:rsid w:val="002C4874"/>
    <w:rsid w:val="002C5BDC"/>
    <w:rsid w:val="002C6768"/>
    <w:rsid w:val="002D15BD"/>
    <w:rsid w:val="002D280F"/>
    <w:rsid w:val="002D2F04"/>
    <w:rsid w:val="002D3138"/>
    <w:rsid w:val="002D6B03"/>
    <w:rsid w:val="002D7E39"/>
    <w:rsid w:val="002D7F86"/>
    <w:rsid w:val="002E37BC"/>
    <w:rsid w:val="002E41B7"/>
    <w:rsid w:val="002E4228"/>
    <w:rsid w:val="002E475C"/>
    <w:rsid w:val="002E4A0D"/>
    <w:rsid w:val="002E692F"/>
    <w:rsid w:val="002E69DC"/>
    <w:rsid w:val="002F0892"/>
    <w:rsid w:val="002F142F"/>
    <w:rsid w:val="002F2CE6"/>
    <w:rsid w:val="002F3B45"/>
    <w:rsid w:val="002F463A"/>
    <w:rsid w:val="002F53E2"/>
    <w:rsid w:val="002F5B7F"/>
    <w:rsid w:val="002F72CF"/>
    <w:rsid w:val="002F7D01"/>
    <w:rsid w:val="002F7D8D"/>
    <w:rsid w:val="002F7F34"/>
    <w:rsid w:val="0030116B"/>
    <w:rsid w:val="00302ABF"/>
    <w:rsid w:val="0030311D"/>
    <w:rsid w:val="003076B9"/>
    <w:rsid w:val="0031077F"/>
    <w:rsid w:val="00310CE9"/>
    <w:rsid w:val="00311935"/>
    <w:rsid w:val="00312743"/>
    <w:rsid w:val="00313C8F"/>
    <w:rsid w:val="00314CE9"/>
    <w:rsid w:val="00315C53"/>
    <w:rsid w:val="003212EA"/>
    <w:rsid w:val="00321461"/>
    <w:rsid w:val="0032187E"/>
    <w:rsid w:val="0032361C"/>
    <w:rsid w:val="00324D18"/>
    <w:rsid w:val="003308D6"/>
    <w:rsid w:val="003331E2"/>
    <w:rsid w:val="003332F6"/>
    <w:rsid w:val="00335F2D"/>
    <w:rsid w:val="003361AA"/>
    <w:rsid w:val="00336998"/>
    <w:rsid w:val="00337817"/>
    <w:rsid w:val="00337B74"/>
    <w:rsid w:val="00340E03"/>
    <w:rsid w:val="00341047"/>
    <w:rsid w:val="00341523"/>
    <w:rsid w:val="003444B3"/>
    <w:rsid w:val="00344D01"/>
    <w:rsid w:val="00346F22"/>
    <w:rsid w:val="003475BA"/>
    <w:rsid w:val="003500F0"/>
    <w:rsid w:val="00350336"/>
    <w:rsid w:val="00350F5C"/>
    <w:rsid w:val="00351103"/>
    <w:rsid w:val="0035189F"/>
    <w:rsid w:val="00351DE4"/>
    <w:rsid w:val="00352260"/>
    <w:rsid w:val="00354C48"/>
    <w:rsid w:val="0035643F"/>
    <w:rsid w:val="00357307"/>
    <w:rsid w:val="0036028E"/>
    <w:rsid w:val="00361973"/>
    <w:rsid w:val="0036626A"/>
    <w:rsid w:val="00367DB3"/>
    <w:rsid w:val="003700AE"/>
    <w:rsid w:val="003701A0"/>
    <w:rsid w:val="0037023C"/>
    <w:rsid w:val="0037233C"/>
    <w:rsid w:val="00374489"/>
    <w:rsid w:val="00374691"/>
    <w:rsid w:val="00374BC4"/>
    <w:rsid w:val="00374F22"/>
    <w:rsid w:val="003760D9"/>
    <w:rsid w:val="003765D2"/>
    <w:rsid w:val="00376AA9"/>
    <w:rsid w:val="00377976"/>
    <w:rsid w:val="00377A54"/>
    <w:rsid w:val="003813C5"/>
    <w:rsid w:val="00382216"/>
    <w:rsid w:val="00382CEB"/>
    <w:rsid w:val="00383C4A"/>
    <w:rsid w:val="00384EAD"/>
    <w:rsid w:val="00385C89"/>
    <w:rsid w:val="003915BB"/>
    <w:rsid w:val="00391E0F"/>
    <w:rsid w:val="00393336"/>
    <w:rsid w:val="003936B1"/>
    <w:rsid w:val="00393971"/>
    <w:rsid w:val="0039424C"/>
    <w:rsid w:val="00396F9F"/>
    <w:rsid w:val="003A126C"/>
    <w:rsid w:val="003A1FFA"/>
    <w:rsid w:val="003A4EC5"/>
    <w:rsid w:val="003A5690"/>
    <w:rsid w:val="003A57E6"/>
    <w:rsid w:val="003A595F"/>
    <w:rsid w:val="003B2035"/>
    <w:rsid w:val="003B6689"/>
    <w:rsid w:val="003C00B6"/>
    <w:rsid w:val="003C08BB"/>
    <w:rsid w:val="003C0E5C"/>
    <w:rsid w:val="003C0F10"/>
    <w:rsid w:val="003C474B"/>
    <w:rsid w:val="003C5A76"/>
    <w:rsid w:val="003C5D4D"/>
    <w:rsid w:val="003D0432"/>
    <w:rsid w:val="003D0CE5"/>
    <w:rsid w:val="003D0E6C"/>
    <w:rsid w:val="003D30FF"/>
    <w:rsid w:val="003D3536"/>
    <w:rsid w:val="003D46F1"/>
    <w:rsid w:val="003D5648"/>
    <w:rsid w:val="003D661C"/>
    <w:rsid w:val="003D7DAE"/>
    <w:rsid w:val="003E0798"/>
    <w:rsid w:val="003E4658"/>
    <w:rsid w:val="003E4DFD"/>
    <w:rsid w:val="003E7EB1"/>
    <w:rsid w:val="003F0527"/>
    <w:rsid w:val="003F2DDC"/>
    <w:rsid w:val="003F3161"/>
    <w:rsid w:val="003F52F9"/>
    <w:rsid w:val="003F55C6"/>
    <w:rsid w:val="003F5A0D"/>
    <w:rsid w:val="003F686D"/>
    <w:rsid w:val="003F6F83"/>
    <w:rsid w:val="003F707E"/>
    <w:rsid w:val="003F7E06"/>
    <w:rsid w:val="00400581"/>
    <w:rsid w:val="004005E7"/>
    <w:rsid w:val="00401B79"/>
    <w:rsid w:val="00402E10"/>
    <w:rsid w:val="00404A55"/>
    <w:rsid w:val="00407A02"/>
    <w:rsid w:val="0041195E"/>
    <w:rsid w:val="00414021"/>
    <w:rsid w:val="004155A0"/>
    <w:rsid w:val="00415AB5"/>
    <w:rsid w:val="004168C8"/>
    <w:rsid w:val="0042064D"/>
    <w:rsid w:val="004206CD"/>
    <w:rsid w:val="00421A4A"/>
    <w:rsid w:val="00422A5F"/>
    <w:rsid w:val="00423388"/>
    <w:rsid w:val="00423625"/>
    <w:rsid w:val="0042394E"/>
    <w:rsid w:val="004248CE"/>
    <w:rsid w:val="0042583F"/>
    <w:rsid w:val="00426BA3"/>
    <w:rsid w:val="00430FFE"/>
    <w:rsid w:val="004313AC"/>
    <w:rsid w:val="004319AE"/>
    <w:rsid w:val="004319CB"/>
    <w:rsid w:val="004325A2"/>
    <w:rsid w:val="00432710"/>
    <w:rsid w:val="00433DB1"/>
    <w:rsid w:val="0043427E"/>
    <w:rsid w:val="0043437D"/>
    <w:rsid w:val="00436172"/>
    <w:rsid w:val="004401DC"/>
    <w:rsid w:val="00442212"/>
    <w:rsid w:val="00442AA9"/>
    <w:rsid w:val="00442C52"/>
    <w:rsid w:val="004432A2"/>
    <w:rsid w:val="00443BF3"/>
    <w:rsid w:val="004441B3"/>
    <w:rsid w:val="0044495B"/>
    <w:rsid w:val="00445B9D"/>
    <w:rsid w:val="004478B3"/>
    <w:rsid w:val="004478FB"/>
    <w:rsid w:val="0045047F"/>
    <w:rsid w:val="004509E7"/>
    <w:rsid w:val="00450AF0"/>
    <w:rsid w:val="004516A9"/>
    <w:rsid w:val="00453BD6"/>
    <w:rsid w:val="00453F70"/>
    <w:rsid w:val="00454743"/>
    <w:rsid w:val="00457146"/>
    <w:rsid w:val="004571B0"/>
    <w:rsid w:val="00461207"/>
    <w:rsid w:val="00462374"/>
    <w:rsid w:val="00462AC4"/>
    <w:rsid w:val="00462E35"/>
    <w:rsid w:val="00466666"/>
    <w:rsid w:val="00466E72"/>
    <w:rsid w:val="00467649"/>
    <w:rsid w:val="00470E62"/>
    <w:rsid w:val="00470F60"/>
    <w:rsid w:val="004728B6"/>
    <w:rsid w:val="00472BFE"/>
    <w:rsid w:val="0047341C"/>
    <w:rsid w:val="00473757"/>
    <w:rsid w:val="00474A46"/>
    <w:rsid w:val="00477B92"/>
    <w:rsid w:val="00480288"/>
    <w:rsid w:val="00481CD1"/>
    <w:rsid w:val="00482467"/>
    <w:rsid w:val="0048302C"/>
    <w:rsid w:val="004852FA"/>
    <w:rsid w:val="004863FA"/>
    <w:rsid w:val="00486DFB"/>
    <w:rsid w:val="00491037"/>
    <w:rsid w:val="00492D0A"/>
    <w:rsid w:val="00495273"/>
    <w:rsid w:val="0049588A"/>
    <w:rsid w:val="004961B4"/>
    <w:rsid w:val="00496486"/>
    <w:rsid w:val="00497EC6"/>
    <w:rsid w:val="004A0150"/>
    <w:rsid w:val="004A01BD"/>
    <w:rsid w:val="004A07DA"/>
    <w:rsid w:val="004A0E4C"/>
    <w:rsid w:val="004A1452"/>
    <w:rsid w:val="004A191C"/>
    <w:rsid w:val="004A1954"/>
    <w:rsid w:val="004A2B02"/>
    <w:rsid w:val="004A4A7D"/>
    <w:rsid w:val="004A5DB7"/>
    <w:rsid w:val="004A6E8C"/>
    <w:rsid w:val="004A7093"/>
    <w:rsid w:val="004A7437"/>
    <w:rsid w:val="004A7A2A"/>
    <w:rsid w:val="004A7A4B"/>
    <w:rsid w:val="004B04D9"/>
    <w:rsid w:val="004B1488"/>
    <w:rsid w:val="004B1539"/>
    <w:rsid w:val="004C2E1B"/>
    <w:rsid w:val="004C653A"/>
    <w:rsid w:val="004C7128"/>
    <w:rsid w:val="004C79E6"/>
    <w:rsid w:val="004D064D"/>
    <w:rsid w:val="004D1CEF"/>
    <w:rsid w:val="004D2BAE"/>
    <w:rsid w:val="004D2FCF"/>
    <w:rsid w:val="004D4767"/>
    <w:rsid w:val="004D730A"/>
    <w:rsid w:val="004E03E3"/>
    <w:rsid w:val="004E089F"/>
    <w:rsid w:val="004E26DE"/>
    <w:rsid w:val="004E6281"/>
    <w:rsid w:val="004E7286"/>
    <w:rsid w:val="004F2D76"/>
    <w:rsid w:val="004F4F75"/>
    <w:rsid w:val="004F557F"/>
    <w:rsid w:val="004F715B"/>
    <w:rsid w:val="0050122B"/>
    <w:rsid w:val="0050208B"/>
    <w:rsid w:val="005026F2"/>
    <w:rsid w:val="00503ACA"/>
    <w:rsid w:val="00505361"/>
    <w:rsid w:val="00505727"/>
    <w:rsid w:val="00506163"/>
    <w:rsid w:val="00506907"/>
    <w:rsid w:val="005107AB"/>
    <w:rsid w:val="00511718"/>
    <w:rsid w:val="005144F4"/>
    <w:rsid w:val="00517BFD"/>
    <w:rsid w:val="00521947"/>
    <w:rsid w:val="0052544D"/>
    <w:rsid w:val="00525ECD"/>
    <w:rsid w:val="0053061E"/>
    <w:rsid w:val="00532B3A"/>
    <w:rsid w:val="00534116"/>
    <w:rsid w:val="005346C8"/>
    <w:rsid w:val="00535035"/>
    <w:rsid w:val="00542B97"/>
    <w:rsid w:val="0054317C"/>
    <w:rsid w:val="005434E6"/>
    <w:rsid w:val="005437AE"/>
    <w:rsid w:val="0054647D"/>
    <w:rsid w:val="005471AA"/>
    <w:rsid w:val="00552C29"/>
    <w:rsid w:val="005540CA"/>
    <w:rsid w:val="005547B5"/>
    <w:rsid w:val="00554C75"/>
    <w:rsid w:val="00555CEA"/>
    <w:rsid w:val="00556886"/>
    <w:rsid w:val="00561347"/>
    <w:rsid w:val="00561DCE"/>
    <w:rsid w:val="0056308B"/>
    <w:rsid w:val="005642AD"/>
    <w:rsid w:val="00566193"/>
    <w:rsid w:val="00566877"/>
    <w:rsid w:val="00566C68"/>
    <w:rsid w:val="00570ED0"/>
    <w:rsid w:val="00572DE8"/>
    <w:rsid w:val="00573220"/>
    <w:rsid w:val="0057366F"/>
    <w:rsid w:val="00573CDA"/>
    <w:rsid w:val="00576A1E"/>
    <w:rsid w:val="005778EA"/>
    <w:rsid w:val="00582D8E"/>
    <w:rsid w:val="00583C85"/>
    <w:rsid w:val="0059228C"/>
    <w:rsid w:val="005934DC"/>
    <w:rsid w:val="00594421"/>
    <w:rsid w:val="00596047"/>
    <w:rsid w:val="005A1776"/>
    <w:rsid w:val="005A24F4"/>
    <w:rsid w:val="005A6D27"/>
    <w:rsid w:val="005A7496"/>
    <w:rsid w:val="005A7B38"/>
    <w:rsid w:val="005B0B2D"/>
    <w:rsid w:val="005B18D2"/>
    <w:rsid w:val="005B37FF"/>
    <w:rsid w:val="005B38A4"/>
    <w:rsid w:val="005B4116"/>
    <w:rsid w:val="005B6CFB"/>
    <w:rsid w:val="005C004A"/>
    <w:rsid w:val="005C02A7"/>
    <w:rsid w:val="005C0752"/>
    <w:rsid w:val="005C07AA"/>
    <w:rsid w:val="005C0C4E"/>
    <w:rsid w:val="005C145C"/>
    <w:rsid w:val="005C2115"/>
    <w:rsid w:val="005C2BCD"/>
    <w:rsid w:val="005C337A"/>
    <w:rsid w:val="005C33BB"/>
    <w:rsid w:val="005C3674"/>
    <w:rsid w:val="005D2883"/>
    <w:rsid w:val="005D6971"/>
    <w:rsid w:val="005E0933"/>
    <w:rsid w:val="005E1BCC"/>
    <w:rsid w:val="005E268A"/>
    <w:rsid w:val="005E2BB9"/>
    <w:rsid w:val="005E41E8"/>
    <w:rsid w:val="005E47B6"/>
    <w:rsid w:val="005E6423"/>
    <w:rsid w:val="005E68BB"/>
    <w:rsid w:val="005E6AE6"/>
    <w:rsid w:val="005E7C52"/>
    <w:rsid w:val="005F544C"/>
    <w:rsid w:val="005F640D"/>
    <w:rsid w:val="005F7290"/>
    <w:rsid w:val="005F72C8"/>
    <w:rsid w:val="00600D32"/>
    <w:rsid w:val="0060188D"/>
    <w:rsid w:val="0060263E"/>
    <w:rsid w:val="00603535"/>
    <w:rsid w:val="00603662"/>
    <w:rsid w:val="00605393"/>
    <w:rsid w:val="00606080"/>
    <w:rsid w:val="00610719"/>
    <w:rsid w:val="00611325"/>
    <w:rsid w:val="0061134A"/>
    <w:rsid w:val="006116EF"/>
    <w:rsid w:val="00612043"/>
    <w:rsid w:val="0061250E"/>
    <w:rsid w:val="00612A98"/>
    <w:rsid w:val="00613113"/>
    <w:rsid w:val="00614B37"/>
    <w:rsid w:val="00617078"/>
    <w:rsid w:val="00617C38"/>
    <w:rsid w:val="00617FC6"/>
    <w:rsid w:val="00620581"/>
    <w:rsid w:val="0062087F"/>
    <w:rsid w:val="00621208"/>
    <w:rsid w:val="0062206B"/>
    <w:rsid w:val="006238D5"/>
    <w:rsid w:val="0062445A"/>
    <w:rsid w:val="00624E41"/>
    <w:rsid w:val="006253BA"/>
    <w:rsid w:val="0062559C"/>
    <w:rsid w:val="00626537"/>
    <w:rsid w:val="0062676B"/>
    <w:rsid w:val="00627253"/>
    <w:rsid w:val="00627C58"/>
    <w:rsid w:val="0063014C"/>
    <w:rsid w:val="00631275"/>
    <w:rsid w:val="00631744"/>
    <w:rsid w:val="00632356"/>
    <w:rsid w:val="006328CD"/>
    <w:rsid w:val="00632E36"/>
    <w:rsid w:val="00634318"/>
    <w:rsid w:val="0063668F"/>
    <w:rsid w:val="006372A6"/>
    <w:rsid w:val="00641E51"/>
    <w:rsid w:val="0064260D"/>
    <w:rsid w:val="006451AD"/>
    <w:rsid w:val="0064597D"/>
    <w:rsid w:val="0065217C"/>
    <w:rsid w:val="006525BC"/>
    <w:rsid w:val="00653035"/>
    <w:rsid w:val="006538B9"/>
    <w:rsid w:val="006554F1"/>
    <w:rsid w:val="006604E7"/>
    <w:rsid w:val="00662AD6"/>
    <w:rsid w:val="0066595E"/>
    <w:rsid w:val="00666375"/>
    <w:rsid w:val="00667754"/>
    <w:rsid w:val="00670957"/>
    <w:rsid w:val="00671BF9"/>
    <w:rsid w:val="00671E40"/>
    <w:rsid w:val="006726B8"/>
    <w:rsid w:val="00674137"/>
    <w:rsid w:val="00676756"/>
    <w:rsid w:val="00676A61"/>
    <w:rsid w:val="00676B42"/>
    <w:rsid w:val="006805CC"/>
    <w:rsid w:val="0068118D"/>
    <w:rsid w:val="0068325A"/>
    <w:rsid w:val="0068349D"/>
    <w:rsid w:val="00686221"/>
    <w:rsid w:val="006866D3"/>
    <w:rsid w:val="00686CF3"/>
    <w:rsid w:val="00687045"/>
    <w:rsid w:val="006902FA"/>
    <w:rsid w:val="006905D2"/>
    <w:rsid w:val="006916AB"/>
    <w:rsid w:val="00691CB3"/>
    <w:rsid w:val="00692355"/>
    <w:rsid w:val="00693FBD"/>
    <w:rsid w:val="00693FD3"/>
    <w:rsid w:val="00695BC0"/>
    <w:rsid w:val="006A2729"/>
    <w:rsid w:val="006A37C8"/>
    <w:rsid w:val="006A3D6C"/>
    <w:rsid w:val="006A5915"/>
    <w:rsid w:val="006A6041"/>
    <w:rsid w:val="006A70DB"/>
    <w:rsid w:val="006B0CF4"/>
    <w:rsid w:val="006B0CF6"/>
    <w:rsid w:val="006B0DAE"/>
    <w:rsid w:val="006B29F0"/>
    <w:rsid w:val="006B3A4F"/>
    <w:rsid w:val="006B40F6"/>
    <w:rsid w:val="006B4501"/>
    <w:rsid w:val="006B52A7"/>
    <w:rsid w:val="006B56C0"/>
    <w:rsid w:val="006B7AFB"/>
    <w:rsid w:val="006B7F5B"/>
    <w:rsid w:val="006C0984"/>
    <w:rsid w:val="006C0C4C"/>
    <w:rsid w:val="006C2116"/>
    <w:rsid w:val="006C2DC2"/>
    <w:rsid w:val="006C2DE0"/>
    <w:rsid w:val="006C415F"/>
    <w:rsid w:val="006C69D2"/>
    <w:rsid w:val="006D00C3"/>
    <w:rsid w:val="006D0BF0"/>
    <w:rsid w:val="006D17CB"/>
    <w:rsid w:val="006D1DAF"/>
    <w:rsid w:val="006D2B9F"/>
    <w:rsid w:val="006D38F4"/>
    <w:rsid w:val="006D3F99"/>
    <w:rsid w:val="006D5980"/>
    <w:rsid w:val="006E085D"/>
    <w:rsid w:val="006E28EA"/>
    <w:rsid w:val="006E68B2"/>
    <w:rsid w:val="006E6D68"/>
    <w:rsid w:val="006E74DB"/>
    <w:rsid w:val="006E7D86"/>
    <w:rsid w:val="006F0366"/>
    <w:rsid w:val="006F193E"/>
    <w:rsid w:val="006F1AF0"/>
    <w:rsid w:val="006F1C9E"/>
    <w:rsid w:val="006F2EC7"/>
    <w:rsid w:val="006F3DA6"/>
    <w:rsid w:val="006F55ED"/>
    <w:rsid w:val="006F792B"/>
    <w:rsid w:val="007024BB"/>
    <w:rsid w:val="007047A9"/>
    <w:rsid w:val="00711079"/>
    <w:rsid w:val="00711BB5"/>
    <w:rsid w:val="007130C9"/>
    <w:rsid w:val="00714369"/>
    <w:rsid w:val="007149D0"/>
    <w:rsid w:val="00714EB3"/>
    <w:rsid w:val="00716B9F"/>
    <w:rsid w:val="00717BF2"/>
    <w:rsid w:val="0072165C"/>
    <w:rsid w:val="00721F8C"/>
    <w:rsid w:val="0072454F"/>
    <w:rsid w:val="00725125"/>
    <w:rsid w:val="0072532D"/>
    <w:rsid w:val="007254EE"/>
    <w:rsid w:val="00726738"/>
    <w:rsid w:val="00726DF7"/>
    <w:rsid w:val="00727556"/>
    <w:rsid w:val="00733563"/>
    <w:rsid w:val="0073692B"/>
    <w:rsid w:val="00736947"/>
    <w:rsid w:val="007408F2"/>
    <w:rsid w:val="00741707"/>
    <w:rsid w:val="0074377C"/>
    <w:rsid w:val="007441AD"/>
    <w:rsid w:val="00746261"/>
    <w:rsid w:val="00746FEB"/>
    <w:rsid w:val="00747858"/>
    <w:rsid w:val="007503A8"/>
    <w:rsid w:val="00751190"/>
    <w:rsid w:val="00751C1E"/>
    <w:rsid w:val="00752F00"/>
    <w:rsid w:val="00753456"/>
    <w:rsid w:val="00754454"/>
    <w:rsid w:val="00755B29"/>
    <w:rsid w:val="00757CA8"/>
    <w:rsid w:val="00760E27"/>
    <w:rsid w:val="00760FA1"/>
    <w:rsid w:val="00763900"/>
    <w:rsid w:val="0076517D"/>
    <w:rsid w:val="0076543E"/>
    <w:rsid w:val="00766F00"/>
    <w:rsid w:val="007673BE"/>
    <w:rsid w:val="007716E8"/>
    <w:rsid w:val="0077512A"/>
    <w:rsid w:val="00775A4B"/>
    <w:rsid w:val="007772F5"/>
    <w:rsid w:val="007818CA"/>
    <w:rsid w:val="00782015"/>
    <w:rsid w:val="00783129"/>
    <w:rsid w:val="00786472"/>
    <w:rsid w:val="0078704F"/>
    <w:rsid w:val="007918BB"/>
    <w:rsid w:val="00795C4D"/>
    <w:rsid w:val="0079647E"/>
    <w:rsid w:val="007A15D9"/>
    <w:rsid w:val="007A2D64"/>
    <w:rsid w:val="007A5D18"/>
    <w:rsid w:val="007A6858"/>
    <w:rsid w:val="007A6B62"/>
    <w:rsid w:val="007A6B65"/>
    <w:rsid w:val="007A6ED3"/>
    <w:rsid w:val="007B020F"/>
    <w:rsid w:val="007B118E"/>
    <w:rsid w:val="007B1687"/>
    <w:rsid w:val="007B1838"/>
    <w:rsid w:val="007B1871"/>
    <w:rsid w:val="007B1875"/>
    <w:rsid w:val="007B2369"/>
    <w:rsid w:val="007B3847"/>
    <w:rsid w:val="007B5C4F"/>
    <w:rsid w:val="007C0C52"/>
    <w:rsid w:val="007C0D9A"/>
    <w:rsid w:val="007C251A"/>
    <w:rsid w:val="007C3007"/>
    <w:rsid w:val="007C3304"/>
    <w:rsid w:val="007C37CD"/>
    <w:rsid w:val="007C5DCA"/>
    <w:rsid w:val="007D069B"/>
    <w:rsid w:val="007D1DA3"/>
    <w:rsid w:val="007D26EA"/>
    <w:rsid w:val="007D346F"/>
    <w:rsid w:val="007D60B5"/>
    <w:rsid w:val="007D6711"/>
    <w:rsid w:val="007E07A6"/>
    <w:rsid w:val="007E095C"/>
    <w:rsid w:val="007E1736"/>
    <w:rsid w:val="007E1E1F"/>
    <w:rsid w:val="007E2388"/>
    <w:rsid w:val="007E2398"/>
    <w:rsid w:val="007E318F"/>
    <w:rsid w:val="007E56AD"/>
    <w:rsid w:val="007E75AE"/>
    <w:rsid w:val="007F2A4D"/>
    <w:rsid w:val="007F499C"/>
    <w:rsid w:val="007F5785"/>
    <w:rsid w:val="007F6D64"/>
    <w:rsid w:val="007F7137"/>
    <w:rsid w:val="007F727A"/>
    <w:rsid w:val="008001CB"/>
    <w:rsid w:val="00800969"/>
    <w:rsid w:val="00800C31"/>
    <w:rsid w:val="008023B4"/>
    <w:rsid w:val="00802D18"/>
    <w:rsid w:val="00807A65"/>
    <w:rsid w:val="008105F9"/>
    <w:rsid w:val="00811951"/>
    <w:rsid w:val="00812359"/>
    <w:rsid w:val="00812BF3"/>
    <w:rsid w:val="00814A11"/>
    <w:rsid w:val="00817CF6"/>
    <w:rsid w:val="00820582"/>
    <w:rsid w:val="00821694"/>
    <w:rsid w:val="00822281"/>
    <w:rsid w:val="00822599"/>
    <w:rsid w:val="00824636"/>
    <w:rsid w:val="00830C42"/>
    <w:rsid w:val="00832684"/>
    <w:rsid w:val="00834375"/>
    <w:rsid w:val="008345C8"/>
    <w:rsid w:val="00835AEA"/>
    <w:rsid w:val="00837879"/>
    <w:rsid w:val="00841D9A"/>
    <w:rsid w:val="008424E9"/>
    <w:rsid w:val="00843FC6"/>
    <w:rsid w:val="008457DF"/>
    <w:rsid w:val="00845AD4"/>
    <w:rsid w:val="00845B9A"/>
    <w:rsid w:val="008477E6"/>
    <w:rsid w:val="008504EB"/>
    <w:rsid w:val="0085320A"/>
    <w:rsid w:val="00853F90"/>
    <w:rsid w:val="00854624"/>
    <w:rsid w:val="008554A8"/>
    <w:rsid w:val="00855954"/>
    <w:rsid w:val="00856089"/>
    <w:rsid w:val="008561ED"/>
    <w:rsid w:val="008570C4"/>
    <w:rsid w:val="00860298"/>
    <w:rsid w:val="0086080E"/>
    <w:rsid w:val="00862ACC"/>
    <w:rsid w:val="00862FF6"/>
    <w:rsid w:val="00863365"/>
    <w:rsid w:val="00863E3A"/>
    <w:rsid w:val="00865543"/>
    <w:rsid w:val="00866E15"/>
    <w:rsid w:val="00866FBB"/>
    <w:rsid w:val="00867A81"/>
    <w:rsid w:val="00873E93"/>
    <w:rsid w:val="00874F3E"/>
    <w:rsid w:val="00875157"/>
    <w:rsid w:val="00875DAC"/>
    <w:rsid w:val="008803F9"/>
    <w:rsid w:val="00881D22"/>
    <w:rsid w:val="0088431D"/>
    <w:rsid w:val="008848C5"/>
    <w:rsid w:val="00885C1D"/>
    <w:rsid w:val="008875E1"/>
    <w:rsid w:val="00887970"/>
    <w:rsid w:val="00887FE3"/>
    <w:rsid w:val="008904A5"/>
    <w:rsid w:val="0089128D"/>
    <w:rsid w:val="00891CF8"/>
    <w:rsid w:val="00894804"/>
    <w:rsid w:val="008A0267"/>
    <w:rsid w:val="008A187E"/>
    <w:rsid w:val="008A2BDF"/>
    <w:rsid w:val="008A32ED"/>
    <w:rsid w:val="008A34AC"/>
    <w:rsid w:val="008A44F3"/>
    <w:rsid w:val="008A47F5"/>
    <w:rsid w:val="008A4971"/>
    <w:rsid w:val="008A6005"/>
    <w:rsid w:val="008A61E9"/>
    <w:rsid w:val="008A6B26"/>
    <w:rsid w:val="008A778B"/>
    <w:rsid w:val="008A7835"/>
    <w:rsid w:val="008B0291"/>
    <w:rsid w:val="008B0F51"/>
    <w:rsid w:val="008B2415"/>
    <w:rsid w:val="008B2ACC"/>
    <w:rsid w:val="008B351F"/>
    <w:rsid w:val="008B6050"/>
    <w:rsid w:val="008B7165"/>
    <w:rsid w:val="008B7209"/>
    <w:rsid w:val="008C1568"/>
    <w:rsid w:val="008C2B58"/>
    <w:rsid w:val="008C546B"/>
    <w:rsid w:val="008C78C4"/>
    <w:rsid w:val="008D0A44"/>
    <w:rsid w:val="008D1F61"/>
    <w:rsid w:val="008D20CB"/>
    <w:rsid w:val="008D262B"/>
    <w:rsid w:val="008D3C5B"/>
    <w:rsid w:val="008D4D30"/>
    <w:rsid w:val="008D5463"/>
    <w:rsid w:val="008D5CFE"/>
    <w:rsid w:val="008D7860"/>
    <w:rsid w:val="008D79C5"/>
    <w:rsid w:val="008E1A06"/>
    <w:rsid w:val="008E1B41"/>
    <w:rsid w:val="008E1E60"/>
    <w:rsid w:val="008E2964"/>
    <w:rsid w:val="008E3645"/>
    <w:rsid w:val="008E460A"/>
    <w:rsid w:val="008E51E9"/>
    <w:rsid w:val="008E5ADA"/>
    <w:rsid w:val="008E607A"/>
    <w:rsid w:val="008E7626"/>
    <w:rsid w:val="008E76AC"/>
    <w:rsid w:val="008F05CF"/>
    <w:rsid w:val="008F13AE"/>
    <w:rsid w:val="008F2390"/>
    <w:rsid w:val="008F2D21"/>
    <w:rsid w:val="008F2EFD"/>
    <w:rsid w:val="008F3F33"/>
    <w:rsid w:val="008F4426"/>
    <w:rsid w:val="008F4831"/>
    <w:rsid w:val="008F6C19"/>
    <w:rsid w:val="008F6F2B"/>
    <w:rsid w:val="00901B37"/>
    <w:rsid w:val="00901DF9"/>
    <w:rsid w:val="00902038"/>
    <w:rsid w:val="00903197"/>
    <w:rsid w:val="00904993"/>
    <w:rsid w:val="00906D6F"/>
    <w:rsid w:val="0090748B"/>
    <w:rsid w:val="0090774D"/>
    <w:rsid w:val="00910730"/>
    <w:rsid w:val="00911196"/>
    <w:rsid w:val="00911CCA"/>
    <w:rsid w:val="00912BC0"/>
    <w:rsid w:val="0091310C"/>
    <w:rsid w:val="0091467C"/>
    <w:rsid w:val="0091521B"/>
    <w:rsid w:val="00916735"/>
    <w:rsid w:val="00916A96"/>
    <w:rsid w:val="009200EC"/>
    <w:rsid w:val="00920408"/>
    <w:rsid w:val="00920C68"/>
    <w:rsid w:val="00921102"/>
    <w:rsid w:val="0092354E"/>
    <w:rsid w:val="0092588C"/>
    <w:rsid w:val="00925ECE"/>
    <w:rsid w:val="00926289"/>
    <w:rsid w:val="009273C5"/>
    <w:rsid w:val="0093182E"/>
    <w:rsid w:val="00931AEB"/>
    <w:rsid w:val="00935E13"/>
    <w:rsid w:val="00936D22"/>
    <w:rsid w:val="009372C3"/>
    <w:rsid w:val="00940B11"/>
    <w:rsid w:val="00941D9D"/>
    <w:rsid w:val="00942DBE"/>
    <w:rsid w:val="0094369D"/>
    <w:rsid w:val="0094451B"/>
    <w:rsid w:val="00944D56"/>
    <w:rsid w:val="00946399"/>
    <w:rsid w:val="00946E0A"/>
    <w:rsid w:val="009509A0"/>
    <w:rsid w:val="00954292"/>
    <w:rsid w:val="009544ED"/>
    <w:rsid w:val="00955377"/>
    <w:rsid w:val="00955834"/>
    <w:rsid w:val="00956E25"/>
    <w:rsid w:val="00957D99"/>
    <w:rsid w:val="00957F2C"/>
    <w:rsid w:val="0096469D"/>
    <w:rsid w:val="00965123"/>
    <w:rsid w:val="0096678C"/>
    <w:rsid w:val="0096715C"/>
    <w:rsid w:val="0097340B"/>
    <w:rsid w:val="009745B9"/>
    <w:rsid w:val="009755CC"/>
    <w:rsid w:val="0097671C"/>
    <w:rsid w:val="00976C56"/>
    <w:rsid w:val="00980042"/>
    <w:rsid w:val="00980322"/>
    <w:rsid w:val="0098038B"/>
    <w:rsid w:val="0098242F"/>
    <w:rsid w:val="009828AD"/>
    <w:rsid w:val="00982EBA"/>
    <w:rsid w:val="00983036"/>
    <w:rsid w:val="009850C5"/>
    <w:rsid w:val="009873E9"/>
    <w:rsid w:val="009900BD"/>
    <w:rsid w:val="009903F7"/>
    <w:rsid w:val="00990D65"/>
    <w:rsid w:val="009910F2"/>
    <w:rsid w:val="00995307"/>
    <w:rsid w:val="00995CD3"/>
    <w:rsid w:val="00996146"/>
    <w:rsid w:val="0099657C"/>
    <w:rsid w:val="00996F70"/>
    <w:rsid w:val="009A2EBD"/>
    <w:rsid w:val="009A5C80"/>
    <w:rsid w:val="009A7547"/>
    <w:rsid w:val="009B0A3C"/>
    <w:rsid w:val="009B1C81"/>
    <w:rsid w:val="009B2B5F"/>
    <w:rsid w:val="009B5355"/>
    <w:rsid w:val="009B5836"/>
    <w:rsid w:val="009B6B69"/>
    <w:rsid w:val="009B6FEF"/>
    <w:rsid w:val="009B74DE"/>
    <w:rsid w:val="009C0959"/>
    <w:rsid w:val="009C14A8"/>
    <w:rsid w:val="009C1646"/>
    <w:rsid w:val="009C3EB6"/>
    <w:rsid w:val="009C44EB"/>
    <w:rsid w:val="009C4F14"/>
    <w:rsid w:val="009C5214"/>
    <w:rsid w:val="009C7A4B"/>
    <w:rsid w:val="009C7B0C"/>
    <w:rsid w:val="009C7B5C"/>
    <w:rsid w:val="009D0B32"/>
    <w:rsid w:val="009D2FCA"/>
    <w:rsid w:val="009D55BA"/>
    <w:rsid w:val="009D6647"/>
    <w:rsid w:val="009D6E96"/>
    <w:rsid w:val="009E1B90"/>
    <w:rsid w:val="009E202A"/>
    <w:rsid w:val="009E24C2"/>
    <w:rsid w:val="009E3A56"/>
    <w:rsid w:val="009E57D5"/>
    <w:rsid w:val="009E7C54"/>
    <w:rsid w:val="009E7F40"/>
    <w:rsid w:val="009F03F8"/>
    <w:rsid w:val="009F058F"/>
    <w:rsid w:val="009F1508"/>
    <w:rsid w:val="009F212C"/>
    <w:rsid w:val="009F22E6"/>
    <w:rsid w:val="009F25EA"/>
    <w:rsid w:val="009F2CA3"/>
    <w:rsid w:val="009F401B"/>
    <w:rsid w:val="009F41A5"/>
    <w:rsid w:val="009F4D4B"/>
    <w:rsid w:val="009F53FE"/>
    <w:rsid w:val="009F56E2"/>
    <w:rsid w:val="009F616D"/>
    <w:rsid w:val="00A010A9"/>
    <w:rsid w:val="00A030F6"/>
    <w:rsid w:val="00A03366"/>
    <w:rsid w:val="00A03529"/>
    <w:rsid w:val="00A036A4"/>
    <w:rsid w:val="00A06423"/>
    <w:rsid w:val="00A0711E"/>
    <w:rsid w:val="00A106A8"/>
    <w:rsid w:val="00A1187C"/>
    <w:rsid w:val="00A13F4A"/>
    <w:rsid w:val="00A1517D"/>
    <w:rsid w:val="00A178D0"/>
    <w:rsid w:val="00A17CC2"/>
    <w:rsid w:val="00A231F0"/>
    <w:rsid w:val="00A25697"/>
    <w:rsid w:val="00A26ADD"/>
    <w:rsid w:val="00A26FB0"/>
    <w:rsid w:val="00A30AF5"/>
    <w:rsid w:val="00A33942"/>
    <w:rsid w:val="00A35333"/>
    <w:rsid w:val="00A35CB3"/>
    <w:rsid w:val="00A363BC"/>
    <w:rsid w:val="00A37F6D"/>
    <w:rsid w:val="00A421C1"/>
    <w:rsid w:val="00A4310F"/>
    <w:rsid w:val="00A457F3"/>
    <w:rsid w:val="00A46E4C"/>
    <w:rsid w:val="00A46FC6"/>
    <w:rsid w:val="00A47109"/>
    <w:rsid w:val="00A471B2"/>
    <w:rsid w:val="00A50B6D"/>
    <w:rsid w:val="00A510E9"/>
    <w:rsid w:val="00A51FA1"/>
    <w:rsid w:val="00A52AB8"/>
    <w:rsid w:val="00A52B49"/>
    <w:rsid w:val="00A52F74"/>
    <w:rsid w:val="00A53F3A"/>
    <w:rsid w:val="00A5727D"/>
    <w:rsid w:val="00A61F43"/>
    <w:rsid w:val="00A62667"/>
    <w:rsid w:val="00A62A70"/>
    <w:rsid w:val="00A631E2"/>
    <w:rsid w:val="00A63BE6"/>
    <w:rsid w:val="00A66AFF"/>
    <w:rsid w:val="00A671B2"/>
    <w:rsid w:val="00A711D2"/>
    <w:rsid w:val="00A71541"/>
    <w:rsid w:val="00A725C4"/>
    <w:rsid w:val="00A762EA"/>
    <w:rsid w:val="00A779CB"/>
    <w:rsid w:val="00A836B4"/>
    <w:rsid w:val="00A838F9"/>
    <w:rsid w:val="00A84A7E"/>
    <w:rsid w:val="00A85BE8"/>
    <w:rsid w:val="00A861FF"/>
    <w:rsid w:val="00A86C61"/>
    <w:rsid w:val="00A8755F"/>
    <w:rsid w:val="00A9039D"/>
    <w:rsid w:val="00A91295"/>
    <w:rsid w:val="00A93CD3"/>
    <w:rsid w:val="00A94774"/>
    <w:rsid w:val="00A959B4"/>
    <w:rsid w:val="00AA2547"/>
    <w:rsid w:val="00AA506D"/>
    <w:rsid w:val="00AB0ADE"/>
    <w:rsid w:val="00AB41FA"/>
    <w:rsid w:val="00AB50DF"/>
    <w:rsid w:val="00AB6BC0"/>
    <w:rsid w:val="00AB7350"/>
    <w:rsid w:val="00AC1E2F"/>
    <w:rsid w:val="00AC236B"/>
    <w:rsid w:val="00AC5827"/>
    <w:rsid w:val="00AC59D6"/>
    <w:rsid w:val="00AC5DA1"/>
    <w:rsid w:val="00AC776C"/>
    <w:rsid w:val="00AD0ABB"/>
    <w:rsid w:val="00AD0C23"/>
    <w:rsid w:val="00AD0DAC"/>
    <w:rsid w:val="00AD112D"/>
    <w:rsid w:val="00AD2D0F"/>
    <w:rsid w:val="00AD4183"/>
    <w:rsid w:val="00AD47BD"/>
    <w:rsid w:val="00AD4E4E"/>
    <w:rsid w:val="00AD562A"/>
    <w:rsid w:val="00AD5FAD"/>
    <w:rsid w:val="00AE0101"/>
    <w:rsid w:val="00AE1DF9"/>
    <w:rsid w:val="00AE218A"/>
    <w:rsid w:val="00AE3382"/>
    <w:rsid w:val="00AE7A94"/>
    <w:rsid w:val="00AF01F6"/>
    <w:rsid w:val="00AF0D19"/>
    <w:rsid w:val="00AF1B12"/>
    <w:rsid w:val="00AF407F"/>
    <w:rsid w:val="00AF4366"/>
    <w:rsid w:val="00AF660C"/>
    <w:rsid w:val="00B0137A"/>
    <w:rsid w:val="00B0548A"/>
    <w:rsid w:val="00B059B3"/>
    <w:rsid w:val="00B06A3A"/>
    <w:rsid w:val="00B1101D"/>
    <w:rsid w:val="00B130E9"/>
    <w:rsid w:val="00B13234"/>
    <w:rsid w:val="00B13282"/>
    <w:rsid w:val="00B135EE"/>
    <w:rsid w:val="00B13A68"/>
    <w:rsid w:val="00B14388"/>
    <w:rsid w:val="00B17F55"/>
    <w:rsid w:val="00B21FE9"/>
    <w:rsid w:val="00B222D2"/>
    <w:rsid w:val="00B244D9"/>
    <w:rsid w:val="00B2499F"/>
    <w:rsid w:val="00B25367"/>
    <w:rsid w:val="00B26DF9"/>
    <w:rsid w:val="00B2773F"/>
    <w:rsid w:val="00B30A19"/>
    <w:rsid w:val="00B31F2F"/>
    <w:rsid w:val="00B34A3B"/>
    <w:rsid w:val="00B34B25"/>
    <w:rsid w:val="00B37614"/>
    <w:rsid w:val="00B37FF3"/>
    <w:rsid w:val="00B40E8E"/>
    <w:rsid w:val="00B4211D"/>
    <w:rsid w:val="00B422DE"/>
    <w:rsid w:val="00B436F9"/>
    <w:rsid w:val="00B43D77"/>
    <w:rsid w:val="00B4543F"/>
    <w:rsid w:val="00B47043"/>
    <w:rsid w:val="00B4736C"/>
    <w:rsid w:val="00B479FD"/>
    <w:rsid w:val="00B512F2"/>
    <w:rsid w:val="00B51632"/>
    <w:rsid w:val="00B51C09"/>
    <w:rsid w:val="00B540F9"/>
    <w:rsid w:val="00B541D5"/>
    <w:rsid w:val="00B548E9"/>
    <w:rsid w:val="00B55622"/>
    <w:rsid w:val="00B56FE1"/>
    <w:rsid w:val="00B57EC3"/>
    <w:rsid w:val="00B6053A"/>
    <w:rsid w:val="00B61368"/>
    <w:rsid w:val="00B61C82"/>
    <w:rsid w:val="00B62B36"/>
    <w:rsid w:val="00B64207"/>
    <w:rsid w:val="00B6455C"/>
    <w:rsid w:val="00B67B46"/>
    <w:rsid w:val="00B7016B"/>
    <w:rsid w:val="00B70BE3"/>
    <w:rsid w:val="00B71464"/>
    <w:rsid w:val="00B716BE"/>
    <w:rsid w:val="00B72F04"/>
    <w:rsid w:val="00B7301F"/>
    <w:rsid w:val="00B73539"/>
    <w:rsid w:val="00B73B8F"/>
    <w:rsid w:val="00B73BAF"/>
    <w:rsid w:val="00B748E5"/>
    <w:rsid w:val="00B76376"/>
    <w:rsid w:val="00B77F2D"/>
    <w:rsid w:val="00B80349"/>
    <w:rsid w:val="00B80413"/>
    <w:rsid w:val="00B80DF0"/>
    <w:rsid w:val="00B81685"/>
    <w:rsid w:val="00B825EB"/>
    <w:rsid w:val="00B84EDD"/>
    <w:rsid w:val="00B8608D"/>
    <w:rsid w:val="00B905F0"/>
    <w:rsid w:val="00B91104"/>
    <w:rsid w:val="00B91573"/>
    <w:rsid w:val="00B91760"/>
    <w:rsid w:val="00B9499F"/>
    <w:rsid w:val="00B94CF9"/>
    <w:rsid w:val="00B94FE1"/>
    <w:rsid w:val="00B95CEC"/>
    <w:rsid w:val="00BA00FC"/>
    <w:rsid w:val="00BA0E2F"/>
    <w:rsid w:val="00BA1C7A"/>
    <w:rsid w:val="00BA436F"/>
    <w:rsid w:val="00BA654D"/>
    <w:rsid w:val="00BA712E"/>
    <w:rsid w:val="00BA76D4"/>
    <w:rsid w:val="00BB45D6"/>
    <w:rsid w:val="00BB503F"/>
    <w:rsid w:val="00BB5B4C"/>
    <w:rsid w:val="00BB5C9F"/>
    <w:rsid w:val="00BB5EF3"/>
    <w:rsid w:val="00BB7303"/>
    <w:rsid w:val="00BC0668"/>
    <w:rsid w:val="00BC088C"/>
    <w:rsid w:val="00BC0FE3"/>
    <w:rsid w:val="00BC1138"/>
    <w:rsid w:val="00BC12B8"/>
    <w:rsid w:val="00BC2119"/>
    <w:rsid w:val="00BC42A2"/>
    <w:rsid w:val="00BC4854"/>
    <w:rsid w:val="00BD03C8"/>
    <w:rsid w:val="00BD66FF"/>
    <w:rsid w:val="00BD6BFD"/>
    <w:rsid w:val="00BD7C61"/>
    <w:rsid w:val="00BE0F53"/>
    <w:rsid w:val="00BE6A68"/>
    <w:rsid w:val="00BE794D"/>
    <w:rsid w:val="00BF16D4"/>
    <w:rsid w:val="00BF3E20"/>
    <w:rsid w:val="00BF3FC9"/>
    <w:rsid w:val="00BF4014"/>
    <w:rsid w:val="00BF538B"/>
    <w:rsid w:val="00BF6A34"/>
    <w:rsid w:val="00C0114B"/>
    <w:rsid w:val="00C017F8"/>
    <w:rsid w:val="00C035AD"/>
    <w:rsid w:val="00C0404D"/>
    <w:rsid w:val="00C05911"/>
    <w:rsid w:val="00C06142"/>
    <w:rsid w:val="00C074B1"/>
    <w:rsid w:val="00C10D23"/>
    <w:rsid w:val="00C139BB"/>
    <w:rsid w:val="00C14C84"/>
    <w:rsid w:val="00C14E42"/>
    <w:rsid w:val="00C15593"/>
    <w:rsid w:val="00C160CE"/>
    <w:rsid w:val="00C1637D"/>
    <w:rsid w:val="00C20354"/>
    <w:rsid w:val="00C21C1B"/>
    <w:rsid w:val="00C21C63"/>
    <w:rsid w:val="00C235F3"/>
    <w:rsid w:val="00C24549"/>
    <w:rsid w:val="00C246E5"/>
    <w:rsid w:val="00C24AD4"/>
    <w:rsid w:val="00C25CD4"/>
    <w:rsid w:val="00C25DE5"/>
    <w:rsid w:val="00C32BA9"/>
    <w:rsid w:val="00C331AA"/>
    <w:rsid w:val="00C35D02"/>
    <w:rsid w:val="00C367A7"/>
    <w:rsid w:val="00C367BD"/>
    <w:rsid w:val="00C36C6E"/>
    <w:rsid w:val="00C36F34"/>
    <w:rsid w:val="00C37209"/>
    <w:rsid w:val="00C37308"/>
    <w:rsid w:val="00C4673D"/>
    <w:rsid w:val="00C51457"/>
    <w:rsid w:val="00C5579C"/>
    <w:rsid w:val="00C55E1F"/>
    <w:rsid w:val="00C575DD"/>
    <w:rsid w:val="00C62FB8"/>
    <w:rsid w:val="00C6496D"/>
    <w:rsid w:val="00C6523D"/>
    <w:rsid w:val="00C6552A"/>
    <w:rsid w:val="00C65C6F"/>
    <w:rsid w:val="00C662B8"/>
    <w:rsid w:val="00C71548"/>
    <w:rsid w:val="00C71802"/>
    <w:rsid w:val="00C74DE8"/>
    <w:rsid w:val="00C74E9C"/>
    <w:rsid w:val="00C75918"/>
    <w:rsid w:val="00C76A4F"/>
    <w:rsid w:val="00C77DCA"/>
    <w:rsid w:val="00C80447"/>
    <w:rsid w:val="00C80BED"/>
    <w:rsid w:val="00C84BC0"/>
    <w:rsid w:val="00C84DA8"/>
    <w:rsid w:val="00C86992"/>
    <w:rsid w:val="00C87436"/>
    <w:rsid w:val="00C875CE"/>
    <w:rsid w:val="00C879B5"/>
    <w:rsid w:val="00C87FF5"/>
    <w:rsid w:val="00C908DD"/>
    <w:rsid w:val="00C926B3"/>
    <w:rsid w:val="00C93177"/>
    <w:rsid w:val="00C944D6"/>
    <w:rsid w:val="00CA086D"/>
    <w:rsid w:val="00CA1544"/>
    <w:rsid w:val="00CA18A4"/>
    <w:rsid w:val="00CA3909"/>
    <w:rsid w:val="00CA3987"/>
    <w:rsid w:val="00CA405B"/>
    <w:rsid w:val="00CA42F7"/>
    <w:rsid w:val="00CA6FCD"/>
    <w:rsid w:val="00CA7156"/>
    <w:rsid w:val="00CA727E"/>
    <w:rsid w:val="00CA777B"/>
    <w:rsid w:val="00CA7A0C"/>
    <w:rsid w:val="00CB07B5"/>
    <w:rsid w:val="00CB2449"/>
    <w:rsid w:val="00CB2A06"/>
    <w:rsid w:val="00CB37C0"/>
    <w:rsid w:val="00CB45A4"/>
    <w:rsid w:val="00CB6141"/>
    <w:rsid w:val="00CB6621"/>
    <w:rsid w:val="00CB788A"/>
    <w:rsid w:val="00CB7A97"/>
    <w:rsid w:val="00CC0DB7"/>
    <w:rsid w:val="00CC2536"/>
    <w:rsid w:val="00CC2557"/>
    <w:rsid w:val="00CC355A"/>
    <w:rsid w:val="00CC4B20"/>
    <w:rsid w:val="00CC651C"/>
    <w:rsid w:val="00CC6FC9"/>
    <w:rsid w:val="00CD06FE"/>
    <w:rsid w:val="00CD0827"/>
    <w:rsid w:val="00CD3095"/>
    <w:rsid w:val="00CD363D"/>
    <w:rsid w:val="00CD40CB"/>
    <w:rsid w:val="00CD440F"/>
    <w:rsid w:val="00CD58B8"/>
    <w:rsid w:val="00CE11B8"/>
    <w:rsid w:val="00CE3A1C"/>
    <w:rsid w:val="00CE432E"/>
    <w:rsid w:val="00CE453F"/>
    <w:rsid w:val="00CF038D"/>
    <w:rsid w:val="00CF05D0"/>
    <w:rsid w:val="00CF1814"/>
    <w:rsid w:val="00CF3CEA"/>
    <w:rsid w:val="00CF3E85"/>
    <w:rsid w:val="00CF412A"/>
    <w:rsid w:val="00CF51C8"/>
    <w:rsid w:val="00D002B6"/>
    <w:rsid w:val="00D02AB5"/>
    <w:rsid w:val="00D04460"/>
    <w:rsid w:val="00D07AA1"/>
    <w:rsid w:val="00D10FAD"/>
    <w:rsid w:val="00D11236"/>
    <w:rsid w:val="00D1297F"/>
    <w:rsid w:val="00D13FE5"/>
    <w:rsid w:val="00D152DB"/>
    <w:rsid w:val="00D158CE"/>
    <w:rsid w:val="00D15CF4"/>
    <w:rsid w:val="00D15ECC"/>
    <w:rsid w:val="00D16566"/>
    <w:rsid w:val="00D218CA"/>
    <w:rsid w:val="00D231A8"/>
    <w:rsid w:val="00D23E4A"/>
    <w:rsid w:val="00D24637"/>
    <w:rsid w:val="00D2759E"/>
    <w:rsid w:val="00D32537"/>
    <w:rsid w:val="00D339A4"/>
    <w:rsid w:val="00D33C58"/>
    <w:rsid w:val="00D34E19"/>
    <w:rsid w:val="00D34FD2"/>
    <w:rsid w:val="00D35002"/>
    <w:rsid w:val="00D40392"/>
    <w:rsid w:val="00D41BF9"/>
    <w:rsid w:val="00D43A15"/>
    <w:rsid w:val="00D4410B"/>
    <w:rsid w:val="00D449E8"/>
    <w:rsid w:val="00D46AC3"/>
    <w:rsid w:val="00D47BA8"/>
    <w:rsid w:val="00D5580C"/>
    <w:rsid w:val="00D57CAD"/>
    <w:rsid w:val="00D60153"/>
    <w:rsid w:val="00D602E4"/>
    <w:rsid w:val="00D60542"/>
    <w:rsid w:val="00D6120B"/>
    <w:rsid w:val="00D62924"/>
    <w:rsid w:val="00D629A0"/>
    <w:rsid w:val="00D64AD6"/>
    <w:rsid w:val="00D64AEB"/>
    <w:rsid w:val="00D64B69"/>
    <w:rsid w:val="00D66D3D"/>
    <w:rsid w:val="00D67905"/>
    <w:rsid w:val="00D67C87"/>
    <w:rsid w:val="00D71331"/>
    <w:rsid w:val="00D721D9"/>
    <w:rsid w:val="00D804A5"/>
    <w:rsid w:val="00D80CC1"/>
    <w:rsid w:val="00D83438"/>
    <w:rsid w:val="00D83453"/>
    <w:rsid w:val="00D84852"/>
    <w:rsid w:val="00D864B7"/>
    <w:rsid w:val="00D871A0"/>
    <w:rsid w:val="00D87EB4"/>
    <w:rsid w:val="00D9018D"/>
    <w:rsid w:val="00D904E2"/>
    <w:rsid w:val="00D92060"/>
    <w:rsid w:val="00D9268B"/>
    <w:rsid w:val="00D926CE"/>
    <w:rsid w:val="00D92808"/>
    <w:rsid w:val="00D9374C"/>
    <w:rsid w:val="00D9426E"/>
    <w:rsid w:val="00D94389"/>
    <w:rsid w:val="00D94631"/>
    <w:rsid w:val="00D950BF"/>
    <w:rsid w:val="00D95618"/>
    <w:rsid w:val="00D95802"/>
    <w:rsid w:val="00D97131"/>
    <w:rsid w:val="00D97961"/>
    <w:rsid w:val="00DA047E"/>
    <w:rsid w:val="00DA1417"/>
    <w:rsid w:val="00DA1689"/>
    <w:rsid w:val="00DA2141"/>
    <w:rsid w:val="00DA2410"/>
    <w:rsid w:val="00DA4027"/>
    <w:rsid w:val="00DA6C2B"/>
    <w:rsid w:val="00DA6D26"/>
    <w:rsid w:val="00DB1190"/>
    <w:rsid w:val="00DB2E02"/>
    <w:rsid w:val="00DB3E34"/>
    <w:rsid w:val="00DB7596"/>
    <w:rsid w:val="00DC0697"/>
    <w:rsid w:val="00DC3632"/>
    <w:rsid w:val="00DC39F4"/>
    <w:rsid w:val="00DC4E49"/>
    <w:rsid w:val="00DC550C"/>
    <w:rsid w:val="00DC66E2"/>
    <w:rsid w:val="00DC7AB8"/>
    <w:rsid w:val="00DD0614"/>
    <w:rsid w:val="00DD113E"/>
    <w:rsid w:val="00DD471E"/>
    <w:rsid w:val="00DD5CC0"/>
    <w:rsid w:val="00DD7138"/>
    <w:rsid w:val="00DE1D2A"/>
    <w:rsid w:val="00DE2FAA"/>
    <w:rsid w:val="00DE3262"/>
    <w:rsid w:val="00DE3DDB"/>
    <w:rsid w:val="00DE4F28"/>
    <w:rsid w:val="00DE5123"/>
    <w:rsid w:val="00DE52FA"/>
    <w:rsid w:val="00DE607C"/>
    <w:rsid w:val="00DE79E1"/>
    <w:rsid w:val="00DF0398"/>
    <w:rsid w:val="00DF1A25"/>
    <w:rsid w:val="00DF3AF7"/>
    <w:rsid w:val="00DF716A"/>
    <w:rsid w:val="00E00416"/>
    <w:rsid w:val="00E00EB5"/>
    <w:rsid w:val="00E0151D"/>
    <w:rsid w:val="00E04DCC"/>
    <w:rsid w:val="00E05E57"/>
    <w:rsid w:val="00E10E51"/>
    <w:rsid w:val="00E112A0"/>
    <w:rsid w:val="00E13014"/>
    <w:rsid w:val="00E13933"/>
    <w:rsid w:val="00E13E26"/>
    <w:rsid w:val="00E15B03"/>
    <w:rsid w:val="00E16B4C"/>
    <w:rsid w:val="00E20FA8"/>
    <w:rsid w:val="00E20FFE"/>
    <w:rsid w:val="00E22E1A"/>
    <w:rsid w:val="00E23902"/>
    <w:rsid w:val="00E24F2A"/>
    <w:rsid w:val="00E2530E"/>
    <w:rsid w:val="00E263BC"/>
    <w:rsid w:val="00E30D2C"/>
    <w:rsid w:val="00E310BA"/>
    <w:rsid w:val="00E32961"/>
    <w:rsid w:val="00E32FD3"/>
    <w:rsid w:val="00E40A21"/>
    <w:rsid w:val="00E4120E"/>
    <w:rsid w:val="00E42250"/>
    <w:rsid w:val="00E4423A"/>
    <w:rsid w:val="00E446FB"/>
    <w:rsid w:val="00E454CA"/>
    <w:rsid w:val="00E455AE"/>
    <w:rsid w:val="00E469EB"/>
    <w:rsid w:val="00E5106E"/>
    <w:rsid w:val="00E511A1"/>
    <w:rsid w:val="00E525BD"/>
    <w:rsid w:val="00E52B12"/>
    <w:rsid w:val="00E53F07"/>
    <w:rsid w:val="00E545B2"/>
    <w:rsid w:val="00E55C9B"/>
    <w:rsid w:val="00E55DAA"/>
    <w:rsid w:val="00E57E25"/>
    <w:rsid w:val="00E6108E"/>
    <w:rsid w:val="00E616A4"/>
    <w:rsid w:val="00E61B8C"/>
    <w:rsid w:val="00E62E85"/>
    <w:rsid w:val="00E63589"/>
    <w:rsid w:val="00E63B23"/>
    <w:rsid w:val="00E63E87"/>
    <w:rsid w:val="00E643FB"/>
    <w:rsid w:val="00E658AF"/>
    <w:rsid w:val="00E67F30"/>
    <w:rsid w:val="00E70D5A"/>
    <w:rsid w:val="00E723DA"/>
    <w:rsid w:val="00E727D8"/>
    <w:rsid w:val="00E72D46"/>
    <w:rsid w:val="00E74B36"/>
    <w:rsid w:val="00E773FF"/>
    <w:rsid w:val="00E8237E"/>
    <w:rsid w:val="00E85457"/>
    <w:rsid w:val="00E8653E"/>
    <w:rsid w:val="00E871B0"/>
    <w:rsid w:val="00E87A9E"/>
    <w:rsid w:val="00E90540"/>
    <w:rsid w:val="00E911E4"/>
    <w:rsid w:val="00E92D08"/>
    <w:rsid w:val="00E93967"/>
    <w:rsid w:val="00E9476B"/>
    <w:rsid w:val="00E951A1"/>
    <w:rsid w:val="00E96ADD"/>
    <w:rsid w:val="00E973CB"/>
    <w:rsid w:val="00E97805"/>
    <w:rsid w:val="00EA0B6A"/>
    <w:rsid w:val="00EA2361"/>
    <w:rsid w:val="00EA2B58"/>
    <w:rsid w:val="00EA2C39"/>
    <w:rsid w:val="00EA2E71"/>
    <w:rsid w:val="00EA3547"/>
    <w:rsid w:val="00EA3ECF"/>
    <w:rsid w:val="00EA49AB"/>
    <w:rsid w:val="00EA5C90"/>
    <w:rsid w:val="00EA67BC"/>
    <w:rsid w:val="00EA6B89"/>
    <w:rsid w:val="00EA7B51"/>
    <w:rsid w:val="00EB0289"/>
    <w:rsid w:val="00EB0ED0"/>
    <w:rsid w:val="00EB1273"/>
    <w:rsid w:val="00EB2A50"/>
    <w:rsid w:val="00EB2C5F"/>
    <w:rsid w:val="00EB4964"/>
    <w:rsid w:val="00EB4E6C"/>
    <w:rsid w:val="00EB6F1A"/>
    <w:rsid w:val="00EC102E"/>
    <w:rsid w:val="00EC1FBC"/>
    <w:rsid w:val="00EC2E6B"/>
    <w:rsid w:val="00EC39D3"/>
    <w:rsid w:val="00EC7B76"/>
    <w:rsid w:val="00ED0257"/>
    <w:rsid w:val="00ED167D"/>
    <w:rsid w:val="00ED175A"/>
    <w:rsid w:val="00ED1C10"/>
    <w:rsid w:val="00ED2299"/>
    <w:rsid w:val="00ED275A"/>
    <w:rsid w:val="00ED2EB5"/>
    <w:rsid w:val="00ED3485"/>
    <w:rsid w:val="00ED4FF9"/>
    <w:rsid w:val="00ED5FA4"/>
    <w:rsid w:val="00ED63F5"/>
    <w:rsid w:val="00EE06FE"/>
    <w:rsid w:val="00EE0F5F"/>
    <w:rsid w:val="00EE2039"/>
    <w:rsid w:val="00EE3064"/>
    <w:rsid w:val="00EE3790"/>
    <w:rsid w:val="00EE3D24"/>
    <w:rsid w:val="00EE429D"/>
    <w:rsid w:val="00EE775B"/>
    <w:rsid w:val="00EF076F"/>
    <w:rsid w:val="00EF27DC"/>
    <w:rsid w:val="00EF2855"/>
    <w:rsid w:val="00EF2C28"/>
    <w:rsid w:val="00EF379D"/>
    <w:rsid w:val="00EF40F2"/>
    <w:rsid w:val="00EF6556"/>
    <w:rsid w:val="00EF670F"/>
    <w:rsid w:val="00EF6A1D"/>
    <w:rsid w:val="00EF7647"/>
    <w:rsid w:val="00EF7A20"/>
    <w:rsid w:val="00EF7AD3"/>
    <w:rsid w:val="00F01AFC"/>
    <w:rsid w:val="00F032CC"/>
    <w:rsid w:val="00F04799"/>
    <w:rsid w:val="00F04ED3"/>
    <w:rsid w:val="00F07941"/>
    <w:rsid w:val="00F07A76"/>
    <w:rsid w:val="00F13543"/>
    <w:rsid w:val="00F15E22"/>
    <w:rsid w:val="00F167C0"/>
    <w:rsid w:val="00F1698D"/>
    <w:rsid w:val="00F203FA"/>
    <w:rsid w:val="00F210E8"/>
    <w:rsid w:val="00F22A76"/>
    <w:rsid w:val="00F230C0"/>
    <w:rsid w:val="00F2329F"/>
    <w:rsid w:val="00F26428"/>
    <w:rsid w:val="00F33492"/>
    <w:rsid w:val="00F33F15"/>
    <w:rsid w:val="00F369E9"/>
    <w:rsid w:val="00F377DD"/>
    <w:rsid w:val="00F37E76"/>
    <w:rsid w:val="00F411AD"/>
    <w:rsid w:val="00F45D86"/>
    <w:rsid w:val="00F464CF"/>
    <w:rsid w:val="00F50C36"/>
    <w:rsid w:val="00F50E7E"/>
    <w:rsid w:val="00F53B1A"/>
    <w:rsid w:val="00F5497A"/>
    <w:rsid w:val="00F549FC"/>
    <w:rsid w:val="00F55289"/>
    <w:rsid w:val="00F606B5"/>
    <w:rsid w:val="00F60D70"/>
    <w:rsid w:val="00F6145F"/>
    <w:rsid w:val="00F61633"/>
    <w:rsid w:val="00F616D3"/>
    <w:rsid w:val="00F61D4F"/>
    <w:rsid w:val="00F622BD"/>
    <w:rsid w:val="00F641AA"/>
    <w:rsid w:val="00F6481C"/>
    <w:rsid w:val="00F6728E"/>
    <w:rsid w:val="00F70D88"/>
    <w:rsid w:val="00F712E6"/>
    <w:rsid w:val="00F71A69"/>
    <w:rsid w:val="00F71AA2"/>
    <w:rsid w:val="00F71EEB"/>
    <w:rsid w:val="00F72C55"/>
    <w:rsid w:val="00F733EC"/>
    <w:rsid w:val="00F73D01"/>
    <w:rsid w:val="00F7692E"/>
    <w:rsid w:val="00F80A04"/>
    <w:rsid w:val="00F81C21"/>
    <w:rsid w:val="00F8212B"/>
    <w:rsid w:val="00F823B9"/>
    <w:rsid w:val="00F82732"/>
    <w:rsid w:val="00F87168"/>
    <w:rsid w:val="00F90BA8"/>
    <w:rsid w:val="00F93181"/>
    <w:rsid w:val="00F93DE7"/>
    <w:rsid w:val="00F94713"/>
    <w:rsid w:val="00F94A3E"/>
    <w:rsid w:val="00FA281B"/>
    <w:rsid w:val="00FA2C09"/>
    <w:rsid w:val="00FA41B3"/>
    <w:rsid w:val="00FA589A"/>
    <w:rsid w:val="00FA5B1D"/>
    <w:rsid w:val="00FB0870"/>
    <w:rsid w:val="00FB0C86"/>
    <w:rsid w:val="00FB1962"/>
    <w:rsid w:val="00FB4392"/>
    <w:rsid w:val="00FB4AD4"/>
    <w:rsid w:val="00FB4F79"/>
    <w:rsid w:val="00FB65D9"/>
    <w:rsid w:val="00FC2272"/>
    <w:rsid w:val="00FC2927"/>
    <w:rsid w:val="00FC363F"/>
    <w:rsid w:val="00FC4065"/>
    <w:rsid w:val="00FC4DF1"/>
    <w:rsid w:val="00FC71B5"/>
    <w:rsid w:val="00FC7B46"/>
    <w:rsid w:val="00FD221B"/>
    <w:rsid w:val="00FD2227"/>
    <w:rsid w:val="00FD2A1E"/>
    <w:rsid w:val="00FD451E"/>
    <w:rsid w:val="00FD487B"/>
    <w:rsid w:val="00FD6E69"/>
    <w:rsid w:val="00FD7A27"/>
    <w:rsid w:val="00FD7B7E"/>
    <w:rsid w:val="00FE04C9"/>
    <w:rsid w:val="00FE0A4B"/>
    <w:rsid w:val="00FE1941"/>
    <w:rsid w:val="00FE31C9"/>
    <w:rsid w:val="00FE3323"/>
    <w:rsid w:val="00FE36C6"/>
    <w:rsid w:val="00FE3B6E"/>
    <w:rsid w:val="00FE3EED"/>
    <w:rsid w:val="00FE3F71"/>
    <w:rsid w:val="00FE47CE"/>
    <w:rsid w:val="00FE51C8"/>
    <w:rsid w:val="00FE6247"/>
    <w:rsid w:val="00FE7537"/>
    <w:rsid w:val="00FE7BB6"/>
    <w:rsid w:val="00FE7FBC"/>
    <w:rsid w:val="00FF034B"/>
    <w:rsid w:val="00FF1163"/>
    <w:rsid w:val="00FF2C80"/>
    <w:rsid w:val="00FF4400"/>
    <w:rsid w:val="00FF4CDC"/>
    <w:rsid w:val="00FF73B4"/>
    <w:rsid w:val="00FF7EA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9F1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7DF"/>
    <w:pPr>
      <w:widowControl w:val="0"/>
      <w:autoSpaceDE w:val="0"/>
      <w:autoSpaceDN w:val="0"/>
      <w:adjustRightInd w:val="0"/>
      <w:spacing w:before="120" w:after="0" w:line="240" w:lineRule="auto"/>
      <w:jc w:val="both"/>
    </w:pPr>
    <w:rPr>
      <w:rFonts w:ascii="Arial" w:hAnsi="Arial" w:cs="Arial"/>
      <w:color w:val="000000"/>
      <w:sz w:val="20"/>
      <w:szCs w:val="20"/>
      <w:shd w:val="clear" w:color="auto" w:fill="FFFFFF"/>
      <w:lang w:val="en-AU"/>
    </w:rPr>
  </w:style>
  <w:style w:type="paragraph" w:styleId="Heading1">
    <w:name w:val="heading 1"/>
    <w:basedOn w:val="Normal"/>
    <w:next w:val="Normal"/>
    <w:link w:val="Heading1Char"/>
    <w:uiPriority w:val="99"/>
    <w:qFormat/>
    <w:rsid w:val="001B7E9C"/>
    <w:pPr>
      <w:keepNext/>
      <w:numPr>
        <w:numId w:val="4"/>
      </w:numPr>
      <w:spacing w:before="240" w:after="60"/>
      <w:outlineLvl w:val="0"/>
    </w:pPr>
    <w:rPr>
      <w:rFonts w:eastAsia="Times New Roman"/>
      <w:b/>
      <w:bCs/>
      <w:color w:val="auto"/>
      <w:sz w:val="32"/>
      <w:szCs w:val="32"/>
      <w:shd w:val="clear" w:color="auto" w:fill="auto"/>
      <w:lang w:val="sk-SK"/>
    </w:rPr>
  </w:style>
  <w:style w:type="paragraph" w:styleId="Heading2">
    <w:name w:val="heading 2"/>
    <w:basedOn w:val="Normal"/>
    <w:next w:val="Normal"/>
    <w:link w:val="Heading2Char"/>
    <w:uiPriority w:val="99"/>
    <w:qFormat/>
    <w:rsid w:val="001B7E9C"/>
    <w:pPr>
      <w:keepNext/>
      <w:numPr>
        <w:ilvl w:val="1"/>
        <w:numId w:val="4"/>
      </w:numPr>
      <w:spacing w:before="240" w:after="60"/>
      <w:outlineLvl w:val="1"/>
    </w:pPr>
    <w:rPr>
      <w:rFonts w:eastAsia="Times New Roman"/>
      <w:b/>
      <w:bCs/>
      <w:color w:val="auto"/>
      <w:sz w:val="30"/>
      <w:szCs w:val="30"/>
      <w:shd w:val="clear" w:color="auto" w:fill="auto"/>
      <w:lang w:val="sk-SK"/>
    </w:rPr>
  </w:style>
  <w:style w:type="paragraph" w:styleId="Heading3">
    <w:name w:val="heading 3"/>
    <w:basedOn w:val="Normal"/>
    <w:next w:val="Normal"/>
    <w:link w:val="Heading3Char"/>
    <w:uiPriority w:val="99"/>
    <w:qFormat/>
    <w:rsid w:val="001F2D1E"/>
    <w:pPr>
      <w:keepNext/>
      <w:numPr>
        <w:ilvl w:val="2"/>
        <w:numId w:val="5"/>
      </w:numPr>
      <w:spacing w:before="240" w:after="60"/>
      <w:outlineLvl w:val="2"/>
    </w:pPr>
    <w:rPr>
      <w:b/>
      <w:bCs/>
      <w:color w:val="auto"/>
      <w:sz w:val="28"/>
      <w:szCs w:val="28"/>
      <w:lang w:val="sk-SK"/>
    </w:rPr>
  </w:style>
  <w:style w:type="paragraph" w:styleId="Heading4">
    <w:name w:val="heading 4"/>
    <w:basedOn w:val="Normal"/>
    <w:next w:val="Normal"/>
    <w:link w:val="Heading4Char"/>
    <w:uiPriority w:val="99"/>
    <w:qFormat/>
    <w:rsid w:val="00671BF9"/>
    <w:pPr>
      <w:numPr>
        <w:ilvl w:val="3"/>
        <w:numId w:val="4"/>
      </w:numPr>
      <w:spacing w:before="240" w:after="60"/>
      <w:outlineLvl w:val="3"/>
    </w:pPr>
    <w:rPr>
      <w:b/>
      <w:bCs/>
      <w:color w:val="004080"/>
      <w:sz w:val="24"/>
      <w:szCs w:val="24"/>
      <w:lang w:val="sk-SK"/>
    </w:rPr>
  </w:style>
  <w:style w:type="paragraph" w:styleId="Heading5">
    <w:name w:val="heading 5"/>
    <w:basedOn w:val="Normal"/>
    <w:next w:val="Normal"/>
    <w:link w:val="Heading5Char"/>
    <w:uiPriority w:val="99"/>
    <w:qFormat/>
    <w:rsid w:val="00671BF9"/>
    <w:pPr>
      <w:numPr>
        <w:ilvl w:val="4"/>
        <w:numId w:val="4"/>
      </w:numPr>
      <w:spacing w:before="240" w:after="60"/>
      <w:outlineLvl w:val="4"/>
    </w:pPr>
    <w:rPr>
      <w:b/>
      <w:bCs/>
      <w:i/>
      <w:iCs/>
      <w:color w:val="004080"/>
      <w:sz w:val="24"/>
      <w:szCs w:val="24"/>
      <w:lang w:val="sk-SK"/>
    </w:rPr>
  </w:style>
  <w:style w:type="paragraph" w:styleId="Heading6">
    <w:name w:val="heading 6"/>
    <w:basedOn w:val="Normal"/>
    <w:next w:val="Normal"/>
    <w:link w:val="Heading6Char"/>
    <w:uiPriority w:val="99"/>
    <w:qFormat/>
    <w:rsid w:val="00F81C21"/>
    <w:pPr>
      <w:spacing w:before="240" w:after="60"/>
      <w:ind w:left="1152" w:hanging="1152"/>
      <w:outlineLvl w:val="5"/>
    </w:pPr>
    <w:rPr>
      <w:b/>
      <w:bCs/>
      <w:color w:val="004080"/>
      <w:sz w:val="22"/>
      <w:szCs w:val="22"/>
    </w:rPr>
  </w:style>
  <w:style w:type="paragraph" w:styleId="Heading7">
    <w:name w:val="heading 7"/>
    <w:basedOn w:val="Normal"/>
    <w:next w:val="Normal"/>
    <w:link w:val="Heading7Char"/>
    <w:uiPriority w:val="99"/>
    <w:qFormat/>
    <w:rsid w:val="00F81C21"/>
    <w:pPr>
      <w:spacing w:before="240" w:after="60"/>
      <w:ind w:left="1296" w:hanging="1296"/>
      <w:outlineLvl w:val="6"/>
    </w:pPr>
    <w:rPr>
      <w:color w:val="004080"/>
      <w:sz w:val="22"/>
      <w:szCs w:val="22"/>
      <w:u w:val="single"/>
    </w:rPr>
  </w:style>
  <w:style w:type="paragraph" w:styleId="Heading8">
    <w:name w:val="heading 8"/>
    <w:basedOn w:val="Normal"/>
    <w:next w:val="Normal"/>
    <w:link w:val="Heading8Char"/>
    <w:uiPriority w:val="99"/>
    <w:qFormat/>
    <w:rsid w:val="00F81C21"/>
    <w:pPr>
      <w:spacing w:before="240" w:after="60"/>
      <w:ind w:left="1440" w:hanging="1440"/>
      <w:outlineLvl w:val="7"/>
    </w:pPr>
    <w:rPr>
      <w:i/>
      <w:iCs/>
      <w:u w:val="single"/>
    </w:rPr>
  </w:style>
  <w:style w:type="paragraph" w:styleId="Heading9">
    <w:name w:val="heading 9"/>
    <w:basedOn w:val="Normal"/>
    <w:next w:val="Normal"/>
    <w:link w:val="Heading9Char"/>
    <w:uiPriority w:val="99"/>
    <w:qFormat/>
    <w:rsid w:val="00F81C21"/>
    <w:pPr>
      <w:spacing w:before="240" w:after="60"/>
      <w:ind w:left="1584" w:hanging="1584"/>
      <w:outlineLvl w:val="8"/>
    </w:pPr>
    <w:rPr>
      <w:color w:val="0040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7E9C"/>
    <w:rPr>
      <w:rFonts w:ascii="Arial" w:eastAsia="Times New Roman" w:hAnsi="Arial" w:cs="Arial"/>
      <w:b/>
      <w:bCs/>
      <w:sz w:val="32"/>
      <w:szCs w:val="32"/>
    </w:rPr>
  </w:style>
  <w:style w:type="character" w:customStyle="1" w:styleId="Heading2Char">
    <w:name w:val="Heading 2 Char"/>
    <w:basedOn w:val="DefaultParagraphFont"/>
    <w:link w:val="Heading2"/>
    <w:uiPriority w:val="99"/>
    <w:locked/>
    <w:rsid w:val="001B7E9C"/>
    <w:rPr>
      <w:rFonts w:ascii="Arial" w:eastAsia="Times New Roman" w:hAnsi="Arial" w:cs="Arial"/>
      <w:b/>
      <w:bCs/>
      <w:sz w:val="30"/>
      <w:szCs w:val="30"/>
    </w:rPr>
  </w:style>
  <w:style w:type="character" w:customStyle="1" w:styleId="Heading3Char">
    <w:name w:val="Heading 3 Char"/>
    <w:basedOn w:val="DefaultParagraphFont"/>
    <w:link w:val="Heading3"/>
    <w:uiPriority w:val="99"/>
    <w:locked/>
    <w:rsid w:val="001F2D1E"/>
    <w:rPr>
      <w:rFonts w:ascii="Arial" w:hAnsi="Arial" w:cs="Arial"/>
      <w:b/>
      <w:bCs/>
      <w:sz w:val="28"/>
      <w:szCs w:val="28"/>
    </w:rPr>
  </w:style>
  <w:style w:type="character" w:customStyle="1" w:styleId="Heading4Char">
    <w:name w:val="Heading 4 Char"/>
    <w:basedOn w:val="DefaultParagraphFont"/>
    <w:link w:val="Heading4"/>
    <w:uiPriority w:val="99"/>
    <w:locked/>
    <w:rsid w:val="00671BF9"/>
    <w:rPr>
      <w:rFonts w:ascii="Arial" w:hAnsi="Arial" w:cs="Arial"/>
      <w:b/>
      <w:bCs/>
      <w:color w:val="004080"/>
      <w:sz w:val="24"/>
      <w:szCs w:val="24"/>
    </w:rPr>
  </w:style>
  <w:style w:type="character" w:customStyle="1" w:styleId="Heading5Char">
    <w:name w:val="Heading 5 Char"/>
    <w:basedOn w:val="DefaultParagraphFont"/>
    <w:link w:val="Heading5"/>
    <w:uiPriority w:val="99"/>
    <w:locked/>
    <w:rsid w:val="00671BF9"/>
    <w:rPr>
      <w:rFonts w:ascii="Arial" w:hAnsi="Arial" w:cs="Arial"/>
      <w:b/>
      <w:bCs/>
      <w:i/>
      <w:iCs/>
      <w:color w:val="004080"/>
      <w:sz w:val="24"/>
      <w:szCs w:val="24"/>
    </w:rPr>
  </w:style>
  <w:style w:type="character" w:customStyle="1" w:styleId="Heading6Char">
    <w:name w:val="Heading 6 Char"/>
    <w:basedOn w:val="DefaultParagraphFont"/>
    <w:link w:val="Heading6"/>
    <w:uiPriority w:val="99"/>
    <w:locked/>
    <w:rsid w:val="00F81C21"/>
    <w:rPr>
      <w:rFonts w:ascii="Arial" w:hAnsi="Arial" w:cs="Arial"/>
      <w:b/>
      <w:bCs/>
      <w:color w:val="004080"/>
      <w:lang w:val="en-AU"/>
    </w:rPr>
  </w:style>
  <w:style w:type="character" w:customStyle="1" w:styleId="Heading7Char">
    <w:name w:val="Heading 7 Char"/>
    <w:basedOn w:val="DefaultParagraphFont"/>
    <w:link w:val="Heading7"/>
    <w:uiPriority w:val="99"/>
    <w:locked/>
    <w:rsid w:val="00F81C21"/>
    <w:rPr>
      <w:rFonts w:ascii="Arial" w:hAnsi="Arial" w:cs="Arial"/>
      <w:color w:val="004080"/>
      <w:u w:val="single"/>
      <w:lang w:val="en-AU"/>
    </w:rPr>
  </w:style>
  <w:style w:type="character" w:customStyle="1" w:styleId="Heading8Char">
    <w:name w:val="Heading 8 Char"/>
    <w:basedOn w:val="DefaultParagraphFont"/>
    <w:link w:val="Heading8"/>
    <w:uiPriority w:val="99"/>
    <w:locked/>
    <w:rsid w:val="00F81C21"/>
    <w:rPr>
      <w:rFonts w:ascii="Arial" w:hAnsi="Arial" w:cs="Arial"/>
      <w:i/>
      <w:iCs/>
      <w:color w:val="000000"/>
      <w:sz w:val="20"/>
      <w:szCs w:val="20"/>
      <w:u w:val="single"/>
      <w:lang w:val="en-AU"/>
    </w:rPr>
  </w:style>
  <w:style w:type="character" w:customStyle="1" w:styleId="Heading9Char">
    <w:name w:val="Heading 9 Char"/>
    <w:basedOn w:val="DefaultParagraphFont"/>
    <w:link w:val="Heading9"/>
    <w:uiPriority w:val="99"/>
    <w:locked/>
    <w:rsid w:val="00F81C21"/>
    <w:rPr>
      <w:rFonts w:ascii="Arial" w:hAnsi="Arial" w:cs="Arial"/>
      <w:color w:val="004080"/>
      <w:lang w:val="en-AU"/>
    </w:rPr>
  </w:style>
  <w:style w:type="paragraph" w:styleId="TOC1">
    <w:name w:val="toc 1"/>
    <w:basedOn w:val="Normal"/>
    <w:next w:val="Normal"/>
    <w:uiPriority w:val="39"/>
    <w:rsid w:val="00F81C21"/>
    <w:rPr>
      <w:rFonts w:ascii="Times New Roman" w:hAnsi="Times New Roman" w:cs="Times New Roman"/>
      <w:b/>
      <w:bCs/>
      <w:sz w:val="28"/>
      <w:szCs w:val="28"/>
    </w:rPr>
  </w:style>
  <w:style w:type="paragraph" w:styleId="TOC2">
    <w:name w:val="toc 2"/>
    <w:basedOn w:val="Normal"/>
    <w:next w:val="Normal"/>
    <w:uiPriority w:val="39"/>
    <w:rsid w:val="00F81C21"/>
    <w:pPr>
      <w:ind w:left="180"/>
    </w:pPr>
    <w:rPr>
      <w:rFonts w:ascii="Times New Roman" w:hAnsi="Times New Roman" w:cs="Times New Roman"/>
      <w:b/>
      <w:bCs/>
      <w:sz w:val="24"/>
      <w:szCs w:val="24"/>
    </w:rPr>
  </w:style>
  <w:style w:type="paragraph" w:styleId="TOC3">
    <w:name w:val="toc 3"/>
    <w:basedOn w:val="Normal"/>
    <w:next w:val="Normal"/>
    <w:uiPriority w:val="39"/>
    <w:rsid w:val="00F81C21"/>
    <w:pPr>
      <w:ind w:left="360"/>
    </w:pPr>
    <w:rPr>
      <w:rFonts w:ascii="Times New Roman" w:hAnsi="Times New Roman" w:cs="Times New Roman"/>
      <w:sz w:val="24"/>
      <w:szCs w:val="24"/>
    </w:rPr>
  </w:style>
  <w:style w:type="paragraph" w:styleId="TOC4">
    <w:name w:val="toc 4"/>
    <w:basedOn w:val="Normal"/>
    <w:next w:val="Normal"/>
    <w:uiPriority w:val="39"/>
    <w:rsid w:val="00F81C21"/>
    <w:pPr>
      <w:ind w:left="540"/>
    </w:pPr>
    <w:rPr>
      <w:rFonts w:ascii="Times New Roman" w:hAnsi="Times New Roman" w:cs="Times New Roman"/>
      <w:sz w:val="24"/>
      <w:szCs w:val="24"/>
    </w:rPr>
  </w:style>
  <w:style w:type="paragraph" w:styleId="TOC5">
    <w:name w:val="toc 5"/>
    <w:basedOn w:val="Normal"/>
    <w:next w:val="Normal"/>
    <w:uiPriority w:val="39"/>
    <w:rsid w:val="00F81C21"/>
    <w:pPr>
      <w:ind w:left="720"/>
    </w:pPr>
    <w:rPr>
      <w:rFonts w:ascii="Times New Roman" w:hAnsi="Times New Roman" w:cs="Times New Roman"/>
      <w:sz w:val="24"/>
      <w:szCs w:val="24"/>
    </w:rPr>
  </w:style>
  <w:style w:type="paragraph" w:styleId="TOC6">
    <w:name w:val="toc 6"/>
    <w:basedOn w:val="Normal"/>
    <w:next w:val="Normal"/>
    <w:uiPriority w:val="39"/>
    <w:rsid w:val="00F81C21"/>
    <w:pPr>
      <w:ind w:left="900"/>
    </w:pPr>
    <w:rPr>
      <w:rFonts w:ascii="Times New Roman" w:hAnsi="Times New Roman" w:cs="Times New Roman"/>
      <w:sz w:val="24"/>
      <w:szCs w:val="24"/>
    </w:rPr>
  </w:style>
  <w:style w:type="paragraph" w:styleId="TOC7">
    <w:name w:val="toc 7"/>
    <w:basedOn w:val="Normal"/>
    <w:next w:val="Normal"/>
    <w:uiPriority w:val="39"/>
    <w:rsid w:val="00F81C21"/>
    <w:pPr>
      <w:ind w:left="1080"/>
    </w:pPr>
    <w:rPr>
      <w:rFonts w:ascii="Times New Roman" w:hAnsi="Times New Roman" w:cs="Times New Roman"/>
      <w:sz w:val="24"/>
      <w:szCs w:val="24"/>
    </w:rPr>
  </w:style>
  <w:style w:type="paragraph" w:styleId="TOC8">
    <w:name w:val="toc 8"/>
    <w:basedOn w:val="Normal"/>
    <w:next w:val="Normal"/>
    <w:uiPriority w:val="39"/>
    <w:rsid w:val="00F81C21"/>
    <w:pPr>
      <w:ind w:left="1260"/>
    </w:pPr>
    <w:rPr>
      <w:rFonts w:ascii="Times New Roman" w:hAnsi="Times New Roman" w:cs="Times New Roman"/>
      <w:sz w:val="24"/>
      <w:szCs w:val="24"/>
    </w:rPr>
  </w:style>
  <w:style w:type="paragraph" w:styleId="TOC9">
    <w:name w:val="toc 9"/>
    <w:basedOn w:val="Normal"/>
    <w:next w:val="Normal"/>
    <w:uiPriority w:val="39"/>
    <w:rsid w:val="00F81C21"/>
    <w:pPr>
      <w:ind w:left="1440"/>
    </w:pPr>
    <w:rPr>
      <w:rFonts w:ascii="Times New Roman" w:hAnsi="Times New Roman" w:cs="Times New Roman"/>
      <w:sz w:val="24"/>
      <w:szCs w:val="24"/>
    </w:rPr>
  </w:style>
  <w:style w:type="paragraph" w:styleId="Title">
    <w:name w:val="Title"/>
    <w:basedOn w:val="Normal"/>
    <w:next w:val="Normal"/>
    <w:link w:val="TitleChar"/>
    <w:uiPriority w:val="99"/>
    <w:qFormat/>
    <w:rsid w:val="00F81C21"/>
    <w:pPr>
      <w:spacing w:before="240" w:after="60"/>
      <w:jc w:val="center"/>
    </w:pPr>
    <w:rPr>
      <w:b/>
      <w:bCs/>
      <w:sz w:val="32"/>
      <w:szCs w:val="32"/>
    </w:rPr>
  </w:style>
  <w:style w:type="character" w:customStyle="1" w:styleId="TitleChar">
    <w:name w:val="Title Char"/>
    <w:basedOn w:val="DefaultParagraphFont"/>
    <w:link w:val="Title"/>
    <w:uiPriority w:val="99"/>
    <w:locked/>
    <w:rsid w:val="00F81C21"/>
    <w:rPr>
      <w:rFonts w:asciiTheme="majorHAnsi" w:eastAsiaTheme="majorEastAsia" w:hAnsiTheme="majorHAnsi" w:cs="Times New Roman"/>
      <w:b/>
      <w:bCs/>
      <w:color w:val="000000"/>
      <w:kern w:val="28"/>
      <w:sz w:val="32"/>
      <w:szCs w:val="32"/>
      <w:lang w:val="en-AU"/>
    </w:rPr>
  </w:style>
  <w:style w:type="paragraph" w:customStyle="1" w:styleId="NumberedList">
    <w:name w:val="Number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customStyle="1" w:styleId="BulletedList">
    <w:name w:val="Bullet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styleId="BodyText">
    <w:name w:val="Body Text"/>
    <w:basedOn w:val="Normal"/>
    <w:next w:val="Normal"/>
    <w:link w:val="BodyTextChar"/>
    <w:uiPriority w:val="99"/>
    <w:rsid w:val="00F81C21"/>
    <w:pPr>
      <w:spacing w:after="120"/>
    </w:pPr>
    <w:rPr>
      <w:rFonts w:ascii="Times New Roman" w:hAnsi="Times New Roman" w:cs="Times New Roman"/>
    </w:rPr>
  </w:style>
  <w:style w:type="character" w:customStyle="1" w:styleId="BodyTextChar">
    <w:name w:val="Body Text Char"/>
    <w:basedOn w:val="DefaultParagraphFont"/>
    <w:link w:val="BodyText"/>
    <w:uiPriority w:val="99"/>
    <w:semiHidden/>
    <w:locked/>
    <w:rsid w:val="00F81C21"/>
    <w:rPr>
      <w:rFonts w:ascii="Arial" w:hAnsi="Arial" w:cs="Arial"/>
      <w:color w:val="000000"/>
      <w:sz w:val="20"/>
      <w:szCs w:val="20"/>
      <w:lang w:val="en-AU"/>
    </w:rPr>
  </w:style>
  <w:style w:type="paragraph" w:styleId="BodyText2">
    <w:name w:val="Body Text 2"/>
    <w:basedOn w:val="Normal"/>
    <w:next w:val="Normal"/>
    <w:link w:val="BodyText2Char"/>
    <w:uiPriority w:val="99"/>
    <w:rsid w:val="00F81C21"/>
    <w:pPr>
      <w:spacing w:after="120" w:line="480" w:lineRule="auto"/>
    </w:pPr>
    <w:rPr>
      <w:rFonts w:ascii="Times New Roman" w:hAnsi="Times New Roman" w:cs="Times New Roman"/>
      <w:sz w:val="18"/>
      <w:szCs w:val="18"/>
    </w:rPr>
  </w:style>
  <w:style w:type="character" w:customStyle="1" w:styleId="BodyText2Char">
    <w:name w:val="Body Text 2 Char"/>
    <w:basedOn w:val="DefaultParagraphFont"/>
    <w:link w:val="BodyText2"/>
    <w:uiPriority w:val="99"/>
    <w:semiHidden/>
    <w:locked/>
    <w:rsid w:val="00F81C21"/>
    <w:rPr>
      <w:rFonts w:ascii="Arial" w:hAnsi="Arial" w:cs="Arial"/>
      <w:color w:val="000000"/>
      <w:sz w:val="20"/>
      <w:szCs w:val="20"/>
      <w:lang w:val="en-AU"/>
    </w:rPr>
  </w:style>
  <w:style w:type="paragraph" w:styleId="BodyText3">
    <w:name w:val="Body Text 3"/>
    <w:basedOn w:val="Normal"/>
    <w:next w:val="Normal"/>
    <w:link w:val="BodyText3Char"/>
    <w:uiPriority w:val="99"/>
    <w:rsid w:val="00F81C21"/>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uiPriority w:val="99"/>
    <w:semiHidden/>
    <w:locked/>
    <w:rsid w:val="00F81C21"/>
    <w:rPr>
      <w:rFonts w:ascii="Arial" w:hAnsi="Arial" w:cs="Arial"/>
      <w:color w:val="000000"/>
      <w:sz w:val="16"/>
      <w:szCs w:val="16"/>
      <w:lang w:val="en-AU"/>
    </w:rPr>
  </w:style>
  <w:style w:type="paragraph" w:styleId="NoteHeading">
    <w:name w:val="Note Heading"/>
    <w:basedOn w:val="Normal"/>
    <w:next w:val="Normal"/>
    <w:link w:val="NoteHeadingChar"/>
    <w:uiPriority w:val="99"/>
    <w:rsid w:val="00F81C21"/>
    <w:rPr>
      <w:rFonts w:ascii="Times New Roman" w:hAnsi="Times New Roman" w:cs="Times New Roman"/>
    </w:rPr>
  </w:style>
  <w:style w:type="character" w:customStyle="1" w:styleId="NoteHeadingChar">
    <w:name w:val="Note Heading Char"/>
    <w:basedOn w:val="DefaultParagraphFont"/>
    <w:link w:val="NoteHeading"/>
    <w:uiPriority w:val="99"/>
    <w:semiHidden/>
    <w:locked/>
    <w:rsid w:val="00F81C21"/>
    <w:rPr>
      <w:rFonts w:ascii="Arial" w:hAnsi="Arial" w:cs="Arial"/>
      <w:color w:val="000000"/>
      <w:sz w:val="20"/>
      <w:szCs w:val="20"/>
      <w:lang w:val="en-AU"/>
    </w:rPr>
  </w:style>
  <w:style w:type="paragraph" w:styleId="PlainText">
    <w:name w:val="Plain Text"/>
    <w:basedOn w:val="Normal"/>
    <w:next w:val="Normal"/>
    <w:link w:val="PlainTextChar"/>
    <w:uiPriority w:val="99"/>
    <w:rsid w:val="00F81C21"/>
    <w:rPr>
      <w:rFonts w:ascii="Courier New" w:hAnsi="Courier New" w:cs="Courier New"/>
    </w:rPr>
  </w:style>
  <w:style w:type="character" w:customStyle="1" w:styleId="PlainTextChar">
    <w:name w:val="Plain Text Char"/>
    <w:basedOn w:val="DefaultParagraphFont"/>
    <w:link w:val="PlainText"/>
    <w:uiPriority w:val="99"/>
    <w:semiHidden/>
    <w:locked/>
    <w:rsid w:val="00F81C21"/>
    <w:rPr>
      <w:rFonts w:ascii="Courier New" w:hAnsi="Courier New" w:cs="Courier New"/>
      <w:color w:val="000000"/>
      <w:sz w:val="20"/>
      <w:szCs w:val="20"/>
      <w:lang w:val="en-AU"/>
    </w:rPr>
  </w:style>
  <w:style w:type="character" w:styleId="Strong">
    <w:name w:val="Strong"/>
    <w:basedOn w:val="DefaultParagraphFont"/>
    <w:uiPriority w:val="99"/>
    <w:qFormat/>
    <w:rsid w:val="00F81C21"/>
    <w:rPr>
      <w:rFonts w:ascii="Times New Roman" w:hAnsi="Times New Roman" w:cs="Times New Roman"/>
      <w:b/>
      <w:bCs/>
      <w:color w:val="000000"/>
      <w:sz w:val="20"/>
      <w:szCs w:val="20"/>
      <w:shd w:val="clear" w:color="auto" w:fill="FFFFFF"/>
    </w:rPr>
  </w:style>
  <w:style w:type="character" w:styleId="Emphasis">
    <w:name w:val="Emphasis"/>
    <w:basedOn w:val="DefaultParagraphFont"/>
    <w:uiPriority w:val="99"/>
    <w:qFormat/>
    <w:rsid w:val="00F81C21"/>
    <w:rPr>
      <w:rFonts w:ascii="Times New Roman" w:hAnsi="Times New Roman" w:cs="Times New Roman"/>
      <w:i/>
      <w:iCs/>
      <w:color w:val="000000"/>
      <w:sz w:val="20"/>
      <w:szCs w:val="20"/>
      <w:shd w:val="clear" w:color="auto" w:fill="FFFFFF"/>
    </w:rPr>
  </w:style>
  <w:style w:type="character" w:styleId="Hyperlink">
    <w:name w:val="Hyperlink"/>
    <w:basedOn w:val="DefaultParagraphFont"/>
    <w:uiPriority w:val="99"/>
    <w:rsid w:val="00F81C21"/>
    <w:rPr>
      <w:rFonts w:cs="Times New Roman"/>
      <w:color w:val="0563C1"/>
      <w:u w:val="single"/>
    </w:rPr>
  </w:style>
  <w:style w:type="paragraph" w:styleId="Footer">
    <w:name w:val="footer"/>
    <w:basedOn w:val="Normal"/>
    <w:next w:val="Normal"/>
    <w:link w:val="FooterChar"/>
    <w:uiPriority w:val="99"/>
    <w:rsid w:val="00F81C21"/>
    <w:rPr>
      <w:rFonts w:ascii="Times New Roman" w:hAnsi="Times New Roman" w:cs="Times New Roman"/>
    </w:rPr>
  </w:style>
  <w:style w:type="character" w:customStyle="1" w:styleId="FooterChar">
    <w:name w:val="Footer Char"/>
    <w:basedOn w:val="DefaultParagraphFont"/>
    <w:link w:val="Footer"/>
    <w:uiPriority w:val="99"/>
    <w:locked/>
    <w:rsid w:val="00F81C21"/>
    <w:rPr>
      <w:rFonts w:ascii="Arial" w:hAnsi="Arial" w:cs="Arial"/>
      <w:color w:val="000000"/>
      <w:sz w:val="20"/>
      <w:szCs w:val="20"/>
      <w:lang w:val="en-AU"/>
    </w:rPr>
  </w:style>
  <w:style w:type="paragraph" w:styleId="Header">
    <w:name w:val="header"/>
    <w:basedOn w:val="Normal"/>
    <w:next w:val="Normal"/>
    <w:link w:val="HeaderChar"/>
    <w:uiPriority w:val="99"/>
    <w:rsid w:val="00F81C21"/>
    <w:rPr>
      <w:rFonts w:ascii="Times New Roman" w:hAnsi="Times New Roman" w:cs="Times New Roman"/>
    </w:rPr>
  </w:style>
  <w:style w:type="character" w:customStyle="1" w:styleId="HeaderChar">
    <w:name w:val="Header Char"/>
    <w:basedOn w:val="DefaultParagraphFont"/>
    <w:link w:val="Header"/>
    <w:uiPriority w:val="99"/>
    <w:semiHidden/>
    <w:locked/>
    <w:rsid w:val="00F81C21"/>
    <w:rPr>
      <w:rFonts w:ascii="Arial" w:hAnsi="Arial" w:cs="Arial"/>
      <w:color w:val="000000"/>
      <w:sz w:val="20"/>
      <w:szCs w:val="20"/>
      <w:lang w:val="en-AU"/>
    </w:rPr>
  </w:style>
  <w:style w:type="paragraph" w:customStyle="1" w:styleId="Code">
    <w:name w:val="Code"/>
    <w:next w:val="Normal"/>
    <w:link w:val="CodeChar"/>
    <w:qFormat/>
    <w:rsid w:val="00F81C21"/>
    <w:pPr>
      <w:widowControl w:val="0"/>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CodeChar">
    <w:name w:val="Code Char"/>
    <w:basedOn w:val="DefaultParagraphFont"/>
    <w:link w:val="Code"/>
    <w:rsid w:val="00FC7B46"/>
    <w:rPr>
      <w:rFonts w:ascii="Courier New" w:hAnsi="Courier New" w:cs="Courier New"/>
      <w:color w:val="000000"/>
      <w:sz w:val="18"/>
      <w:szCs w:val="18"/>
      <w:lang w:val="en-AU"/>
    </w:rPr>
  </w:style>
  <w:style w:type="character" w:customStyle="1" w:styleId="FieldLabel">
    <w:name w:val="Field Label"/>
    <w:uiPriority w:val="99"/>
    <w:rsid w:val="00F81C21"/>
    <w:rPr>
      <w:rFonts w:ascii="Times New Roman" w:hAnsi="Times New Roman"/>
      <w:i/>
      <w:color w:val="004080"/>
      <w:sz w:val="20"/>
      <w:shd w:val="clear" w:color="auto" w:fill="FFFFFF"/>
    </w:rPr>
  </w:style>
  <w:style w:type="character" w:customStyle="1" w:styleId="TableHeading">
    <w:name w:val="Table Heading"/>
    <w:uiPriority w:val="99"/>
    <w:rsid w:val="00F81C21"/>
    <w:rPr>
      <w:rFonts w:ascii="Times New Roman" w:hAnsi="Times New Roman"/>
      <w:b/>
      <w:color w:val="000000"/>
      <w:sz w:val="22"/>
      <w:shd w:val="clear" w:color="auto" w:fill="FFFFFF"/>
    </w:rPr>
  </w:style>
  <w:style w:type="character" w:customStyle="1" w:styleId="SSBookmark">
    <w:name w:val="SSBookmark"/>
    <w:uiPriority w:val="99"/>
    <w:rsid w:val="00F81C21"/>
    <w:rPr>
      <w:rFonts w:ascii="Lucida Sans" w:hAnsi="Lucida Sans"/>
      <w:b/>
      <w:color w:val="000000"/>
      <w:sz w:val="16"/>
      <w:shd w:val="clear" w:color="auto" w:fill="FFFF80"/>
    </w:rPr>
  </w:style>
  <w:style w:type="character" w:customStyle="1" w:styleId="Objecttype">
    <w:name w:val="Object type"/>
    <w:uiPriority w:val="99"/>
    <w:rsid w:val="00F81C21"/>
    <w:rPr>
      <w:rFonts w:ascii="Times New Roman" w:hAnsi="Times New Roman"/>
      <w:b/>
      <w:color w:val="000000"/>
      <w:sz w:val="20"/>
      <w:u w:val="single"/>
      <w:shd w:val="clear" w:color="auto" w:fill="FFFFFF"/>
    </w:rPr>
  </w:style>
  <w:style w:type="paragraph" w:customStyle="1" w:styleId="ListHeader">
    <w:name w:val="List Header"/>
    <w:next w:val="Normal"/>
    <w:uiPriority w:val="99"/>
    <w:rsid w:val="00F81C21"/>
    <w:pPr>
      <w:widowControl w:val="0"/>
      <w:autoSpaceDE w:val="0"/>
      <w:autoSpaceDN w:val="0"/>
      <w:adjustRightInd w:val="0"/>
      <w:spacing w:after="0" w:line="240" w:lineRule="auto"/>
    </w:pPr>
    <w:rPr>
      <w:rFonts w:ascii="Times New Roman" w:hAnsi="Times New Roman"/>
      <w:b/>
      <w:bCs/>
      <w:i/>
      <w:iCs/>
      <w:color w:val="0000A0"/>
      <w:sz w:val="20"/>
      <w:szCs w:val="20"/>
      <w:shd w:val="clear" w:color="auto" w:fill="FFFFFF"/>
      <w:lang w:val="en-AU"/>
    </w:rPr>
  </w:style>
  <w:style w:type="character" w:customStyle="1" w:styleId="SSTemplateField">
    <w:name w:val="SSTemplateField"/>
    <w:uiPriority w:val="99"/>
    <w:rsid w:val="00F81C21"/>
    <w:rPr>
      <w:rFonts w:ascii="Lucida Sans" w:hAnsi="Lucida Sans"/>
      <w:b/>
      <w:color w:val="FFFFFF"/>
      <w:sz w:val="16"/>
      <w:shd w:val="clear" w:color="auto" w:fill="FF0000"/>
    </w:rPr>
  </w:style>
  <w:style w:type="paragraph" w:styleId="NoSpacing">
    <w:name w:val="No Spacing"/>
    <w:link w:val="NoSpacingChar"/>
    <w:uiPriority w:val="1"/>
    <w:qFormat/>
    <w:rsid w:val="00F81C21"/>
    <w:pPr>
      <w:widowControl w:val="0"/>
      <w:autoSpaceDE w:val="0"/>
      <w:autoSpaceDN w:val="0"/>
      <w:adjustRightInd w:val="0"/>
      <w:spacing w:after="0" w:line="240" w:lineRule="auto"/>
    </w:pPr>
    <w:rPr>
      <w:rFonts w:ascii="Calibri" w:hAnsi="Calibri" w:cs="Calibri"/>
      <w:lang w:val="en-AU"/>
    </w:rPr>
  </w:style>
  <w:style w:type="paragraph" w:styleId="BalloonText">
    <w:name w:val="Balloon Text"/>
    <w:basedOn w:val="Normal"/>
    <w:link w:val="BalloonTextChar"/>
    <w:uiPriority w:val="99"/>
    <w:semiHidden/>
    <w:unhideWhenUsed/>
    <w:rsid w:val="000F44C8"/>
    <w:rPr>
      <w:rFonts w:ascii="Tahoma" w:hAnsi="Tahoma" w:cs="Tahoma"/>
      <w:sz w:val="16"/>
      <w:szCs w:val="16"/>
    </w:rPr>
  </w:style>
  <w:style w:type="character" w:customStyle="1" w:styleId="BalloonTextChar">
    <w:name w:val="Balloon Text Char"/>
    <w:basedOn w:val="DefaultParagraphFont"/>
    <w:link w:val="BalloonText"/>
    <w:uiPriority w:val="99"/>
    <w:semiHidden/>
    <w:rsid w:val="000F44C8"/>
    <w:rPr>
      <w:rFonts w:ascii="Tahoma" w:hAnsi="Tahoma" w:cs="Tahoma"/>
      <w:color w:val="000000"/>
      <w:sz w:val="16"/>
      <w:szCs w:val="16"/>
      <w:lang w:val="en-AU"/>
    </w:rPr>
  </w:style>
  <w:style w:type="paragraph" w:styleId="ListParagraph">
    <w:name w:val="List Paragraph"/>
    <w:aliases w:val="Nečíslovaný zoznam"/>
    <w:basedOn w:val="Normal"/>
    <w:link w:val="ListParagraphChar1"/>
    <w:uiPriority w:val="34"/>
    <w:qFormat/>
    <w:rsid w:val="008457DF"/>
    <w:pPr>
      <w:spacing w:after="200"/>
      <w:ind w:left="720" w:hanging="360"/>
      <w:contextualSpacing/>
    </w:pPr>
    <w:rPr>
      <w:rFonts w:cs="Calibri"/>
      <w:color w:val="auto"/>
      <w:szCs w:val="22"/>
      <w:shd w:val="clear" w:color="auto" w:fill="auto"/>
      <w:lang w:val="sk-SK" w:eastAsia="en-US"/>
    </w:rPr>
  </w:style>
  <w:style w:type="character" w:customStyle="1" w:styleId="ListParagraphChar1">
    <w:name w:val="List Paragraph Char1"/>
    <w:aliases w:val="Nečíslovaný zoznam Char"/>
    <w:basedOn w:val="DefaultParagraphFont"/>
    <w:link w:val="ListParagraph"/>
    <w:uiPriority w:val="34"/>
    <w:rsid w:val="008457DF"/>
    <w:rPr>
      <w:rFonts w:ascii="Arial" w:hAnsi="Arial" w:cs="Calibri"/>
      <w:sz w:val="20"/>
      <w:lang w:eastAsia="en-US"/>
    </w:rPr>
  </w:style>
  <w:style w:type="character" w:customStyle="1" w:styleId="ListParagraphChar">
    <w:name w:val="List Paragraph Char"/>
    <w:uiPriority w:val="34"/>
    <w:rsid w:val="008A6005"/>
  </w:style>
  <w:style w:type="paragraph" w:styleId="Caption">
    <w:name w:val="caption"/>
    <w:aliases w:val="Caption Char,Caption Char1 Char,Caption Char Char Char"/>
    <w:basedOn w:val="Normal"/>
    <w:next w:val="Normal"/>
    <w:uiPriority w:val="99"/>
    <w:qFormat/>
    <w:rsid w:val="008A6005"/>
    <w:pPr>
      <w:spacing w:after="200"/>
    </w:pPr>
    <w:rPr>
      <w:rFonts w:ascii="Cambria" w:hAnsi="Cambria" w:cs="Cambria"/>
      <w:b/>
      <w:bCs/>
      <w:sz w:val="18"/>
      <w:szCs w:val="18"/>
      <w:shd w:val="clear" w:color="auto" w:fill="auto"/>
      <w:lang w:eastAsia="en-US"/>
    </w:rPr>
  </w:style>
  <w:style w:type="paragraph" w:styleId="Subtitle">
    <w:name w:val="Subtitle"/>
    <w:basedOn w:val="Normal"/>
    <w:next w:val="Normal"/>
    <w:link w:val="SubtitleChar"/>
    <w:uiPriority w:val="11"/>
    <w:qFormat/>
    <w:rsid w:val="00CA6FCD"/>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A6FCD"/>
    <w:rPr>
      <w:rFonts w:cstheme="minorBidi"/>
      <w:color w:val="5A5A5A" w:themeColor="text1" w:themeTint="A5"/>
      <w:spacing w:val="15"/>
      <w:lang w:val="en-AU"/>
    </w:rPr>
  </w:style>
  <w:style w:type="table" w:styleId="TableGrid">
    <w:name w:val="Table Grid"/>
    <w:basedOn w:val="TableNormal"/>
    <w:uiPriority w:val="59"/>
    <w:rsid w:val="00082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A">
    <w:name w:val="ReqA"/>
    <w:basedOn w:val="Normal"/>
    <w:link w:val="ReqAChar"/>
    <w:rsid w:val="00082D90"/>
    <w:pPr>
      <w:numPr>
        <w:numId w:val="1"/>
      </w:numPr>
    </w:pPr>
  </w:style>
  <w:style w:type="character" w:customStyle="1" w:styleId="ReqAChar">
    <w:name w:val="ReqA Char"/>
    <w:basedOn w:val="DefaultParagraphFont"/>
    <w:link w:val="ReqA"/>
    <w:rsid w:val="00082D90"/>
    <w:rPr>
      <w:rFonts w:ascii="Arial" w:hAnsi="Arial" w:cs="Arial"/>
      <w:color w:val="000000"/>
      <w:sz w:val="20"/>
      <w:szCs w:val="20"/>
      <w:lang w:val="en-AU"/>
    </w:rPr>
  </w:style>
  <w:style w:type="paragraph" w:customStyle="1" w:styleId="ReqD">
    <w:name w:val="ReqD"/>
    <w:basedOn w:val="ReqA"/>
    <w:link w:val="ReqDChar"/>
    <w:rsid w:val="00E0151D"/>
    <w:pPr>
      <w:numPr>
        <w:numId w:val="2"/>
      </w:numPr>
      <w:ind w:left="0" w:firstLine="0"/>
    </w:pPr>
  </w:style>
  <w:style w:type="character" w:customStyle="1" w:styleId="ReqDChar">
    <w:name w:val="ReqD Char"/>
    <w:basedOn w:val="ReqAChar"/>
    <w:link w:val="ReqD"/>
    <w:rsid w:val="00E0151D"/>
    <w:rPr>
      <w:rFonts w:ascii="Arial" w:hAnsi="Arial" w:cs="Arial"/>
      <w:color w:val="000000"/>
      <w:sz w:val="20"/>
      <w:szCs w:val="20"/>
      <w:lang w:val="en-AU"/>
    </w:rPr>
  </w:style>
  <w:style w:type="paragraph" w:customStyle="1" w:styleId="Requirement">
    <w:name w:val="Requirement"/>
    <w:basedOn w:val="ListParagraph"/>
    <w:link w:val="RequirementChar"/>
    <w:qFormat/>
    <w:rsid w:val="000F718F"/>
    <w:pPr>
      <w:numPr>
        <w:numId w:val="3"/>
      </w:numPr>
    </w:pPr>
    <w:rPr>
      <w:i/>
    </w:rPr>
  </w:style>
  <w:style w:type="character" w:customStyle="1" w:styleId="RequirementChar">
    <w:name w:val="Requirement Char"/>
    <w:basedOn w:val="ListParagraphChar1"/>
    <w:link w:val="Requirement"/>
    <w:rsid w:val="000F718F"/>
    <w:rPr>
      <w:rFonts w:ascii="Arial" w:hAnsi="Arial" w:cs="Calibri"/>
      <w:i/>
      <w:sz w:val="20"/>
      <w:lang w:eastAsia="en-US"/>
    </w:rPr>
  </w:style>
  <w:style w:type="paragraph" w:styleId="Quote">
    <w:name w:val="Quote"/>
    <w:basedOn w:val="Normal"/>
    <w:next w:val="Normal"/>
    <w:link w:val="QuoteChar"/>
    <w:uiPriority w:val="29"/>
    <w:qFormat/>
    <w:rsid w:val="006604E7"/>
    <w:rPr>
      <w:i/>
      <w:iCs/>
      <w:color w:val="000000" w:themeColor="text1"/>
    </w:rPr>
  </w:style>
  <w:style w:type="character" w:customStyle="1" w:styleId="QuoteChar">
    <w:name w:val="Quote Char"/>
    <w:basedOn w:val="DefaultParagraphFont"/>
    <w:link w:val="Quote"/>
    <w:uiPriority w:val="29"/>
    <w:rsid w:val="006604E7"/>
    <w:rPr>
      <w:rFonts w:ascii="Arial" w:hAnsi="Arial" w:cs="Arial"/>
      <w:i/>
      <w:iCs/>
      <w:color w:val="000000" w:themeColor="text1"/>
      <w:sz w:val="20"/>
      <w:szCs w:val="20"/>
      <w:lang w:val="en-AU"/>
    </w:rPr>
  </w:style>
  <w:style w:type="paragraph" w:styleId="CommentText">
    <w:name w:val="annotation text"/>
    <w:basedOn w:val="Normal"/>
    <w:link w:val="CommentTextChar"/>
    <w:uiPriority w:val="99"/>
    <w:unhideWhenUsed/>
    <w:rsid w:val="008457DF"/>
    <w:pPr>
      <w:widowControl/>
      <w:autoSpaceDE/>
      <w:autoSpaceDN/>
      <w:adjustRightInd/>
      <w:spacing w:before="0" w:after="200"/>
      <w:jc w:val="left"/>
    </w:pPr>
    <w:rPr>
      <w:rFonts w:asciiTheme="minorHAnsi" w:hAnsiTheme="minorHAnsi" w:cstheme="minorBidi"/>
      <w:color w:val="auto"/>
      <w:shd w:val="clear" w:color="auto" w:fill="auto"/>
      <w:lang w:val="sk-SK"/>
    </w:rPr>
  </w:style>
  <w:style w:type="character" w:customStyle="1" w:styleId="CommentTextChar">
    <w:name w:val="Comment Text Char"/>
    <w:basedOn w:val="DefaultParagraphFont"/>
    <w:link w:val="CommentText"/>
    <w:uiPriority w:val="99"/>
    <w:rsid w:val="008457DF"/>
    <w:rPr>
      <w:rFonts w:cstheme="minorBidi"/>
      <w:sz w:val="20"/>
      <w:szCs w:val="20"/>
    </w:rPr>
  </w:style>
  <w:style w:type="character" w:styleId="CommentReference">
    <w:name w:val="annotation reference"/>
    <w:basedOn w:val="DefaultParagraphFont"/>
    <w:uiPriority w:val="99"/>
    <w:semiHidden/>
    <w:unhideWhenUsed/>
    <w:rsid w:val="008457DF"/>
    <w:rPr>
      <w:sz w:val="16"/>
      <w:szCs w:val="16"/>
    </w:rPr>
  </w:style>
  <w:style w:type="paragraph" w:styleId="NormalWeb">
    <w:name w:val="Normal (Web)"/>
    <w:basedOn w:val="Normal"/>
    <w:uiPriority w:val="99"/>
    <w:semiHidden/>
    <w:unhideWhenUsed/>
    <w:rsid w:val="0037233C"/>
    <w:pPr>
      <w:widowControl/>
      <w:autoSpaceDE/>
      <w:autoSpaceDN/>
      <w:adjustRightInd/>
      <w:spacing w:before="100" w:beforeAutospacing="1" w:after="100" w:afterAutospacing="1"/>
      <w:jc w:val="left"/>
    </w:pPr>
    <w:rPr>
      <w:rFonts w:ascii="Times New Roman" w:hAnsi="Times New Roman" w:cs="Times New Roman"/>
      <w:color w:val="auto"/>
      <w:sz w:val="24"/>
      <w:szCs w:val="24"/>
      <w:shd w:val="clear" w:color="auto" w:fill="auto"/>
      <w:lang w:val="sk-SK"/>
    </w:rPr>
  </w:style>
  <w:style w:type="paragraph" w:styleId="DocumentMap">
    <w:name w:val="Document Map"/>
    <w:basedOn w:val="Normal"/>
    <w:link w:val="DocumentMapChar"/>
    <w:uiPriority w:val="99"/>
    <w:semiHidden/>
    <w:unhideWhenUsed/>
    <w:rsid w:val="00D02AB5"/>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2AB5"/>
    <w:rPr>
      <w:rFonts w:ascii="Tahoma" w:hAnsi="Tahoma" w:cs="Tahoma"/>
      <w:color w:val="000000"/>
      <w:sz w:val="16"/>
      <w:szCs w:val="16"/>
      <w:lang w:val="en-AU"/>
    </w:rPr>
  </w:style>
  <w:style w:type="paragraph" w:styleId="CommentSubject">
    <w:name w:val="annotation subject"/>
    <w:basedOn w:val="CommentText"/>
    <w:next w:val="CommentText"/>
    <w:link w:val="CommentSubjectChar"/>
    <w:uiPriority w:val="99"/>
    <w:semiHidden/>
    <w:unhideWhenUsed/>
    <w:rsid w:val="00DA047E"/>
    <w:pPr>
      <w:widowControl w:val="0"/>
      <w:autoSpaceDE w:val="0"/>
      <w:autoSpaceDN w:val="0"/>
      <w:adjustRightInd w:val="0"/>
      <w:spacing w:before="120" w:after="0"/>
      <w:jc w:val="both"/>
    </w:pPr>
    <w:rPr>
      <w:rFonts w:ascii="Arial" w:hAnsi="Arial" w:cs="Arial"/>
      <w:b/>
      <w:bCs/>
      <w:color w:val="000000"/>
      <w:shd w:val="clear" w:color="auto" w:fill="FFFFFF"/>
      <w:lang w:val="en-AU"/>
    </w:rPr>
  </w:style>
  <w:style w:type="character" w:customStyle="1" w:styleId="CommentSubjectChar">
    <w:name w:val="Comment Subject Char"/>
    <w:basedOn w:val="CommentTextChar"/>
    <w:link w:val="CommentSubject"/>
    <w:uiPriority w:val="99"/>
    <w:semiHidden/>
    <w:rsid w:val="00DA047E"/>
    <w:rPr>
      <w:rFonts w:ascii="Arial" w:hAnsi="Arial" w:cs="Arial"/>
      <w:b/>
      <w:bCs/>
      <w:color w:val="000000"/>
      <w:sz w:val="20"/>
      <w:szCs w:val="20"/>
      <w:lang w:val="en-AU"/>
    </w:rPr>
  </w:style>
  <w:style w:type="table" w:customStyle="1" w:styleId="GridTable4-Accent51">
    <w:name w:val="Grid Table 4 - Accent 51"/>
    <w:basedOn w:val="TableNormal"/>
    <w:uiPriority w:val="49"/>
    <w:rsid w:val="00583C8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1Light-Accent31">
    <w:name w:val="Grid Table 1 Light - Accent 31"/>
    <w:basedOn w:val="TableNormal"/>
    <w:uiPriority w:val="46"/>
    <w:rsid w:val="00583C8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583C85"/>
    <w:pPr>
      <w:keepLines/>
      <w:widowControl/>
      <w:autoSpaceDE/>
      <w:autoSpaceDN/>
      <w:adjustRightInd/>
      <w:spacing w:after="0" w:line="259" w:lineRule="auto"/>
      <w:ind w:left="0" w:firstLine="0"/>
      <w:jc w:val="left"/>
      <w:outlineLvl w:val="9"/>
    </w:pPr>
    <w:rPr>
      <w:rFonts w:asciiTheme="majorHAnsi" w:eastAsiaTheme="majorEastAsia" w:hAnsiTheme="majorHAnsi" w:cstheme="majorBidi"/>
      <w:b w:val="0"/>
      <w:bCs w:val="0"/>
      <w:color w:val="2E74B5" w:themeColor="accent1" w:themeShade="BF"/>
      <w:lang w:val="en-US" w:eastAsia="en-US"/>
    </w:rPr>
  </w:style>
  <w:style w:type="paragraph" w:styleId="Revision">
    <w:name w:val="Revision"/>
    <w:hidden/>
    <w:uiPriority w:val="99"/>
    <w:semiHidden/>
    <w:rsid w:val="008D1F61"/>
    <w:pPr>
      <w:spacing w:after="0" w:line="240" w:lineRule="auto"/>
    </w:pPr>
    <w:rPr>
      <w:rFonts w:ascii="Arial" w:hAnsi="Arial" w:cs="Arial"/>
      <w:color w:val="000000"/>
      <w:sz w:val="20"/>
      <w:szCs w:val="20"/>
      <w:shd w:val="clear" w:color="auto" w:fill="FFFFFF"/>
      <w:lang w:val="en-AU"/>
    </w:rPr>
  </w:style>
  <w:style w:type="character" w:styleId="FollowedHyperlink">
    <w:name w:val="FollowedHyperlink"/>
    <w:basedOn w:val="DefaultParagraphFont"/>
    <w:uiPriority w:val="99"/>
    <w:semiHidden/>
    <w:unhideWhenUsed/>
    <w:rsid w:val="00351103"/>
    <w:rPr>
      <w:color w:val="800080"/>
      <w:u w:val="single"/>
    </w:rPr>
  </w:style>
  <w:style w:type="paragraph" w:customStyle="1" w:styleId="xl65">
    <w:name w:val="xl65"/>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6">
    <w:name w:val="xl66"/>
    <w:basedOn w:val="Normal"/>
    <w:uiPriority w:val="99"/>
    <w:semiHidden/>
    <w:rsid w:val="00351103"/>
    <w:pPr>
      <w:widowControl/>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67">
    <w:name w:val="xl67"/>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8">
    <w:name w:val="xl68"/>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b/>
      <w:bCs/>
      <w:color w:val="auto"/>
      <w:sz w:val="24"/>
      <w:szCs w:val="24"/>
      <w:shd w:val="clear" w:color="auto" w:fill="auto"/>
      <w:lang w:val="sk-SK"/>
    </w:rPr>
  </w:style>
  <w:style w:type="paragraph" w:customStyle="1" w:styleId="xl69">
    <w:name w:val="xl6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0">
    <w:name w:val="xl70"/>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1">
    <w:name w:val="xl71"/>
    <w:basedOn w:val="Normal"/>
    <w:uiPriority w:val="99"/>
    <w:semiHidden/>
    <w:rsid w:val="0035110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2">
    <w:name w:val="xl72"/>
    <w:basedOn w:val="Normal"/>
    <w:uiPriority w:val="99"/>
    <w:semiHidden/>
    <w:rsid w:val="00351103"/>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3">
    <w:name w:val="xl73"/>
    <w:basedOn w:val="Normal"/>
    <w:uiPriority w:val="99"/>
    <w:semiHidden/>
    <w:rsid w:val="0035110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4">
    <w:name w:val="xl74"/>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5">
    <w:name w:val="xl75"/>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6">
    <w:name w:val="xl76"/>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7">
    <w:name w:val="xl77"/>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8">
    <w:name w:val="xl78"/>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9">
    <w:name w:val="xl7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CommentText1">
    <w:name w:val="Comment Text1"/>
    <w:basedOn w:val="Normal"/>
    <w:qFormat/>
    <w:rsid w:val="00242533"/>
    <w:pPr>
      <w:shd w:val="clear" w:color="auto" w:fill="FFFFFF"/>
      <w:autoSpaceDE/>
      <w:autoSpaceDN/>
      <w:adjustRightInd/>
    </w:pPr>
    <w:rPr>
      <w:rFonts w:eastAsia="Calibri"/>
      <w:color w:val="auto"/>
      <w:shd w:val="clear" w:color="auto" w:fill="auto"/>
      <w:lang w:eastAsia="zh-CN"/>
    </w:rPr>
  </w:style>
  <w:style w:type="paragraph" w:customStyle="1" w:styleId="Nadpis11">
    <w:name w:val="Nadpis 11"/>
    <w:basedOn w:val="Normal"/>
    <w:next w:val="Normal"/>
    <w:qFormat/>
    <w:rsid w:val="009910F2"/>
    <w:pPr>
      <w:keepNext/>
      <w:shd w:val="clear" w:color="auto" w:fill="FFFFFF"/>
      <w:autoSpaceDE/>
      <w:autoSpaceDN/>
      <w:adjustRightInd/>
      <w:spacing w:before="240" w:after="60"/>
      <w:outlineLvl w:val="0"/>
    </w:pPr>
    <w:rPr>
      <w:rFonts w:eastAsia="Calibri"/>
      <w:b/>
      <w:bCs/>
      <w:color w:val="auto"/>
      <w:sz w:val="32"/>
      <w:szCs w:val="32"/>
      <w:shd w:val="clear" w:color="auto" w:fill="auto"/>
      <w:lang w:val="sk-SK" w:eastAsia="zh-CN"/>
    </w:rPr>
  </w:style>
  <w:style w:type="paragraph" w:customStyle="1" w:styleId="Nadpis21">
    <w:name w:val="Nadpis 21"/>
    <w:basedOn w:val="Normal"/>
    <w:next w:val="Normal"/>
    <w:qFormat/>
    <w:rsid w:val="009910F2"/>
    <w:pPr>
      <w:keepNext/>
      <w:shd w:val="clear" w:color="auto" w:fill="FFFFFF"/>
      <w:autoSpaceDE/>
      <w:autoSpaceDN/>
      <w:adjustRightInd/>
      <w:spacing w:before="240" w:after="60"/>
      <w:outlineLvl w:val="1"/>
    </w:pPr>
    <w:rPr>
      <w:rFonts w:eastAsia="Calibri"/>
      <w:b/>
      <w:bCs/>
      <w:color w:val="auto"/>
      <w:sz w:val="30"/>
      <w:szCs w:val="30"/>
      <w:shd w:val="clear" w:color="auto" w:fill="auto"/>
      <w:lang w:val="sk-SK" w:eastAsia="zh-CN"/>
    </w:rPr>
  </w:style>
  <w:style w:type="paragraph" w:customStyle="1" w:styleId="Nadpis31">
    <w:name w:val="Nadpis 31"/>
    <w:basedOn w:val="Normal"/>
    <w:next w:val="Normal"/>
    <w:qFormat/>
    <w:rsid w:val="009910F2"/>
    <w:pPr>
      <w:keepNext/>
      <w:shd w:val="clear" w:color="auto" w:fill="FFFFFF"/>
      <w:autoSpaceDE/>
      <w:autoSpaceDN/>
      <w:adjustRightInd/>
      <w:spacing w:before="240" w:after="60"/>
      <w:outlineLvl w:val="2"/>
    </w:pPr>
    <w:rPr>
      <w:rFonts w:eastAsia="Calibri"/>
      <w:b/>
      <w:bCs/>
      <w:color w:val="auto"/>
      <w:sz w:val="28"/>
      <w:szCs w:val="28"/>
      <w:shd w:val="clear" w:color="auto" w:fill="auto"/>
      <w:lang w:val="sk-SK" w:eastAsia="zh-CN"/>
    </w:rPr>
  </w:style>
  <w:style w:type="paragraph" w:customStyle="1" w:styleId="Nadpis41">
    <w:name w:val="Nadpis 41"/>
    <w:basedOn w:val="Normal"/>
    <w:next w:val="Normal"/>
    <w:qFormat/>
    <w:rsid w:val="009910F2"/>
    <w:pPr>
      <w:shd w:val="clear" w:color="auto" w:fill="FFFFFF"/>
      <w:autoSpaceDE/>
      <w:autoSpaceDN/>
      <w:adjustRightInd/>
      <w:spacing w:before="240" w:after="60"/>
      <w:outlineLvl w:val="3"/>
    </w:pPr>
    <w:rPr>
      <w:rFonts w:eastAsia="Calibri"/>
      <w:b/>
      <w:bCs/>
      <w:color w:val="004080"/>
      <w:sz w:val="24"/>
      <w:szCs w:val="24"/>
      <w:shd w:val="clear" w:color="auto" w:fill="auto"/>
      <w:lang w:eastAsia="zh-CN"/>
    </w:rPr>
  </w:style>
  <w:style w:type="paragraph" w:customStyle="1" w:styleId="Nadpis51">
    <w:name w:val="Nadpis 51"/>
    <w:basedOn w:val="Normal"/>
    <w:next w:val="Normal"/>
    <w:qFormat/>
    <w:rsid w:val="009910F2"/>
    <w:pPr>
      <w:shd w:val="clear" w:color="auto" w:fill="FFFFFF"/>
      <w:autoSpaceDE/>
      <w:autoSpaceDN/>
      <w:adjustRightInd/>
      <w:spacing w:before="240" w:after="60"/>
      <w:outlineLvl w:val="4"/>
    </w:pPr>
    <w:rPr>
      <w:rFonts w:eastAsia="Calibri"/>
      <w:b/>
      <w:bCs/>
      <w:i/>
      <w:iCs/>
      <w:color w:val="004080"/>
      <w:sz w:val="24"/>
      <w:szCs w:val="24"/>
      <w:shd w:val="clear" w:color="auto" w:fill="auto"/>
      <w:lang w:eastAsia="zh-CN"/>
    </w:rPr>
  </w:style>
  <w:style w:type="paragraph" w:customStyle="1" w:styleId="Nadpis61">
    <w:name w:val="Nadpis 61"/>
    <w:basedOn w:val="Normal"/>
    <w:next w:val="Normal"/>
    <w:qFormat/>
    <w:rsid w:val="009910F2"/>
    <w:pPr>
      <w:shd w:val="clear" w:color="auto" w:fill="FFFFFF"/>
      <w:autoSpaceDE/>
      <w:autoSpaceDN/>
      <w:adjustRightInd/>
      <w:spacing w:before="240" w:after="60"/>
      <w:outlineLvl w:val="5"/>
    </w:pPr>
    <w:rPr>
      <w:rFonts w:eastAsia="Calibri"/>
      <w:b/>
      <w:bCs/>
      <w:color w:val="004080"/>
      <w:sz w:val="22"/>
      <w:szCs w:val="22"/>
      <w:shd w:val="clear" w:color="auto" w:fill="auto"/>
      <w:lang w:eastAsia="zh-CN"/>
    </w:rPr>
  </w:style>
  <w:style w:type="paragraph" w:customStyle="1" w:styleId="Nadpis71">
    <w:name w:val="Nadpis 71"/>
    <w:basedOn w:val="Normal"/>
    <w:next w:val="Normal"/>
    <w:qFormat/>
    <w:rsid w:val="009910F2"/>
    <w:pPr>
      <w:shd w:val="clear" w:color="auto" w:fill="FFFFFF"/>
      <w:autoSpaceDE/>
      <w:autoSpaceDN/>
      <w:adjustRightInd/>
      <w:spacing w:before="240" w:after="60"/>
      <w:outlineLvl w:val="6"/>
    </w:pPr>
    <w:rPr>
      <w:rFonts w:eastAsia="Calibri"/>
      <w:color w:val="004080"/>
      <w:sz w:val="22"/>
      <w:szCs w:val="22"/>
      <w:u w:val="single"/>
      <w:shd w:val="clear" w:color="auto" w:fill="auto"/>
      <w:lang w:eastAsia="zh-CN"/>
    </w:rPr>
  </w:style>
  <w:style w:type="paragraph" w:customStyle="1" w:styleId="Nadpis81">
    <w:name w:val="Nadpis 81"/>
    <w:basedOn w:val="Normal"/>
    <w:next w:val="Normal"/>
    <w:qFormat/>
    <w:rsid w:val="009910F2"/>
    <w:pPr>
      <w:shd w:val="clear" w:color="auto" w:fill="FFFFFF"/>
      <w:autoSpaceDE/>
      <w:autoSpaceDN/>
      <w:adjustRightInd/>
      <w:spacing w:before="240" w:after="60"/>
      <w:outlineLvl w:val="7"/>
    </w:pPr>
    <w:rPr>
      <w:rFonts w:eastAsia="Calibri"/>
      <w:i/>
      <w:iCs/>
      <w:color w:val="auto"/>
      <w:u w:val="single"/>
      <w:shd w:val="clear" w:color="auto" w:fill="auto"/>
      <w:lang w:eastAsia="zh-CN"/>
    </w:rPr>
  </w:style>
  <w:style w:type="paragraph" w:customStyle="1" w:styleId="Nadpis91">
    <w:name w:val="Nadpis 91"/>
    <w:basedOn w:val="Normal"/>
    <w:next w:val="Normal"/>
    <w:qFormat/>
    <w:rsid w:val="009910F2"/>
    <w:pPr>
      <w:shd w:val="clear" w:color="auto" w:fill="FFFFFF"/>
      <w:autoSpaceDE/>
      <w:autoSpaceDN/>
      <w:adjustRightInd/>
      <w:spacing w:before="240" w:after="60"/>
      <w:outlineLvl w:val="8"/>
    </w:pPr>
    <w:rPr>
      <w:rFonts w:eastAsia="Calibri"/>
      <w:color w:val="004080"/>
      <w:sz w:val="22"/>
      <w:szCs w:val="22"/>
      <w:shd w:val="clear" w:color="auto" w:fill="auto"/>
      <w:lang w:eastAsia="zh-CN"/>
    </w:rPr>
  </w:style>
  <w:style w:type="paragraph" w:customStyle="1" w:styleId="TabNadpis">
    <w:name w:val="_Tab_Nadpis"/>
    <w:basedOn w:val="Normal"/>
    <w:qFormat/>
    <w:rsid w:val="00A510E9"/>
    <w:pPr>
      <w:autoSpaceDE/>
      <w:autoSpaceDN/>
      <w:spacing w:before="60"/>
      <w:jc w:val="left"/>
      <w:textAlignment w:val="baseline"/>
    </w:pPr>
    <w:rPr>
      <w:rFonts w:eastAsia="Times New Roman" w:cs="Times New Roman"/>
      <w:b/>
      <w:bCs/>
      <w:color w:val="FFFFFF"/>
      <w:shd w:val="clear" w:color="auto" w:fill="auto"/>
      <w:lang w:val="sk-SK" w:eastAsia="de-DE"/>
    </w:rPr>
  </w:style>
  <w:style w:type="table" w:customStyle="1" w:styleId="Svetlzoznamzvraznenie11">
    <w:name w:val="Svetlý zoznam – zvýraznenie 11"/>
    <w:basedOn w:val="TableNormal"/>
    <w:uiPriority w:val="61"/>
    <w:rsid w:val="00A510E9"/>
    <w:pPr>
      <w:spacing w:after="0" w:line="240" w:lineRule="auto"/>
    </w:pPr>
    <w:rPr>
      <w:rFonts w:ascii="Calibri" w:eastAsia="Times New Roman" w:hAnsi="Calibri"/>
      <w:sz w:val="20"/>
      <w:szCs w:val="2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er">
    <w:name w:val="Table Header"/>
    <w:basedOn w:val="Normal"/>
    <w:uiPriority w:val="99"/>
    <w:qFormat/>
    <w:rsid w:val="00C1637D"/>
    <w:rPr>
      <w:rFonts w:eastAsia="Times New Roman"/>
      <w:b/>
      <w:i/>
      <w:color w:val="002060"/>
      <w:szCs w:val="24"/>
      <w:lang w:val="sk-SK"/>
    </w:rPr>
  </w:style>
  <w:style w:type="paragraph" w:customStyle="1" w:styleId="Default">
    <w:name w:val="Default"/>
    <w:rsid w:val="00385C89"/>
    <w:pPr>
      <w:autoSpaceDE w:val="0"/>
      <w:autoSpaceDN w:val="0"/>
      <w:adjustRightInd w:val="0"/>
      <w:spacing w:after="0" w:line="240" w:lineRule="auto"/>
    </w:pPr>
    <w:rPr>
      <w:rFonts w:ascii="Arial" w:eastAsiaTheme="minorHAnsi" w:hAnsi="Arial" w:cs="Arial"/>
      <w:color w:val="000000"/>
      <w:sz w:val="24"/>
      <w:szCs w:val="24"/>
      <w:lang w:val="en-US" w:eastAsia="en-US"/>
    </w:rPr>
  </w:style>
  <w:style w:type="paragraph" w:styleId="HTMLPreformatted">
    <w:name w:val="HTML Preformatted"/>
    <w:basedOn w:val="Normal"/>
    <w:link w:val="HTMLPreformattedChar"/>
    <w:uiPriority w:val="99"/>
    <w:unhideWhenUsed/>
    <w:rsid w:val="00A84A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jc w:val="left"/>
    </w:pPr>
    <w:rPr>
      <w:rFonts w:ascii="Courier New" w:eastAsia="Times New Roman" w:hAnsi="Courier New" w:cs="Courier New"/>
      <w:color w:val="auto"/>
      <w:shd w:val="clear" w:color="auto" w:fill="auto"/>
      <w:lang w:val="sk-SK"/>
    </w:rPr>
  </w:style>
  <w:style w:type="character" w:customStyle="1" w:styleId="HTMLPreformattedChar">
    <w:name w:val="HTML Preformatted Char"/>
    <w:basedOn w:val="DefaultParagraphFont"/>
    <w:link w:val="HTMLPreformatted"/>
    <w:uiPriority w:val="99"/>
    <w:rsid w:val="00A84A7E"/>
    <w:rPr>
      <w:rFonts w:ascii="Courier New" w:eastAsia="Times New Roman" w:hAnsi="Courier New" w:cs="Courier New"/>
      <w:sz w:val="20"/>
      <w:szCs w:val="20"/>
    </w:rPr>
  </w:style>
  <w:style w:type="character" w:customStyle="1" w:styleId="NoSpacingChar">
    <w:name w:val="No Spacing Char"/>
    <w:basedOn w:val="DefaultParagraphFont"/>
    <w:link w:val="NoSpacing"/>
    <w:uiPriority w:val="1"/>
    <w:rsid w:val="00A84A7E"/>
    <w:rPr>
      <w:rFonts w:ascii="Calibri" w:hAnsi="Calibri" w:cs="Calibri"/>
      <w:lang w:val="en-AU"/>
    </w:rPr>
  </w:style>
  <w:style w:type="table" w:styleId="PlainTable3">
    <w:name w:val="Plain Table 3"/>
    <w:basedOn w:val="TableNormal"/>
    <w:uiPriority w:val="43"/>
    <w:rsid w:val="00A84A7E"/>
    <w:pPr>
      <w:spacing w:after="0" w:line="240" w:lineRule="auto"/>
    </w:pPr>
    <w:rPr>
      <w:rFonts w:eastAsiaTheme="minorHAnsi" w:cstheme="minorBid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329">
      <w:bodyDiv w:val="1"/>
      <w:marLeft w:val="0"/>
      <w:marRight w:val="0"/>
      <w:marTop w:val="0"/>
      <w:marBottom w:val="0"/>
      <w:divBdr>
        <w:top w:val="none" w:sz="0" w:space="0" w:color="auto"/>
        <w:left w:val="none" w:sz="0" w:space="0" w:color="auto"/>
        <w:bottom w:val="none" w:sz="0" w:space="0" w:color="auto"/>
        <w:right w:val="none" w:sz="0" w:space="0" w:color="auto"/>
      </w:divBdr>
    </w:div>
    <w:div w:id="4095742">
      <w:bodyDiv w:val="1"/>
      <w:marLeft w:val="0"/>
      <w:marRight w:val="0"/>
      <w:marTop w:val="0"/>
      <w:marBottom w:val="0"/>
      <w:divBdr>
        <w:top w:val="none" w:sz="0" w:space="0" w:color="auto"/>
        <w:left w:val="none" w:sz="0" w:space="0" w:color="auto"/>
        <w:bottom w:val="none" w:sz="0" w:space="0" w:color="auto"/>
        <w:right w:val="none" w:sz="0" w:space="0" w:color="auto"/>
      </w:divBdr>
    </w:div>
    <w:div w:id="11154780">
      <w:bodyDiv w:val="1"/>
      <w:marLeft w:val="0"/>
      <w:marRight w:val="0"/>
      <w:marTop w:val="0"/>
      <w:marBottom w:val="0"/>
      <w:divBdr>
        <w:top w:val="none" w:sz="0" w:space="0" w:color="auto"/>
        <w:left w:val="none" w:sz="0" w:space="0" w:color="auto"/>
        <w:bottom w:val="none" w:sz="0" w:space="0" w:color="auto"/>
        <w:right w:val="none" w:sz="0" w:space="0" w:color="auto"/>
      </w:divBdr>
    </w:div>
    <w:div w:id="13269029">
      <w:bodyDiv w:val="1"/>
      <w:marLeft w:val="0"/>
      <w:marRight w:val="0"/>
      <w:marTop w:val="0"/>
      <w:marBottom w:val="0"/>
      <w:divBdr>
        <w:top w:val="none" w:sz="0" w:space="0" w:color="auto"/>
        <w:left w:val="none" w:sz="0" w:space="0" w:color="auto"/>
        <w:bottom w:val="none" w:sz="0" w:space="0" w:color="auto"/>
        <w:right w:val="none" w:sz="0" w:space="0" w:color="auto"/>
      </w:divBdr>
    </w:div>
    <w:div w:id="14161402">
      <w:bodyDiv w:val="1"/>
      <w:marLeft w:val="0"/>
      <w:marRight w:val="0"/>
      <w:marTop w:val="0"/>
      <w:marBottom w:val="0"/>
      <w:divBdr>
        <w:top w:val="none" w:sz="0" w:space="0" w:color="auto"/>
        <w:left w:val="none" w:sz="0" w:space="0" w:color="auto"/>
        <w:bottom w:val="none" w:sz="0" w:space="0" w:color="auto"/>
        <w:right w:val="none" w:sz="0" w:space="0" w:color="auto"/>
      </w:divBdr>
    </w:div>
    <w:div w:id="20673218">
      <w:bodyDiv w:val="1"/>
      <w:marLeft w:val="0"/>
      <w:marRight w:val="0"/>
      <w:marTop w:val="0"/>
      <w:marBottom w:val="0"/>
      <w:divBdr>
        <w:top w:val="none" w:sz="0" w:space="0" w:color="auto"/>
        <w:left w:val="none" w:sz="0" w:space="0" w:color="auto"/>
        <w:bottom w:val="none" w:sz="0" w:space="0" w:color="auto"/>
        <w:right w:val="none" w:sz="0" w:space="0" w:color="auto"/>
      </w:divBdr>
    </w:div>
    <w:div w:id="26486960">
      <w:bodyDiv w:val="1"/>
      <w:marLeft w:val="0"/>
      <w:marRight w:val="0"/>
      <w:marTop w:val="0"/>
      <w:marBottom w:val="0"/>
      <w:divBdr>
        <w:top w:val="none" w:sz="0" w:space="0" w:color="auto"/>
        <w:left w:val="none" w:sz="0" w:space="0" w:color="auto"/>
        <w:bottom w:val="none" w:sz="0" w:space="0" w:color="auto"/>
        <w:right w:val="none" w:sz="0" w:space="0" w:color="auto"/>
      </w:divBdr>
    </w:div>
    <w:div w:id="42217079">
      <w:bodyDiv w:val="1"/>
      <w:marLeft w:val="0"/>
      <w:marRight w:val="0"/>
      <w:marTop w:val="0"/>
      <w:marBottom w:val="0"/>
      <w:divBdr>
        <w:top w:val="none" w:sz="0" w:space="0" w:color="auto"/>
        <w:left w:val="none" w:sz="0" w:space="0" w:color="auto"/>
        <w:bottom w:val="none" w:sz="0" w:space="0" w:color="auto"/>
        <w:right w:val="none" w:sz="0" w:space="0" w:color="auto"/>
      </w:divBdr>
    </w:div>
    <w:div w:id="53286051">
      <w:bodyDiv w:val="1"/>
      <w:marLeft w:val="0"/>
      <w:marRight w:val="0"/>
      <w:marTop w:val="0"/>
      <w:marBottom w:val="0"/>
      <w:divBdr>
        <w:top w:val="none" w:sz="0" w:space="0" w:color="auto"/>
        <w:left w:val="none" w:sz="0" w:space="0" w:color="auto"/>
        <w:bottom w:val="none" w:sz="0" w:space="0" w:color="auto"/>
        <w:right w:val="none" w:sz="0" w:space="0" w:color="auto"/>
      </w:divBdr>
    </w:div>
    <w:div w:id="54472298">
      <w:bodyDiv w:val="1"/>
      <w:marLeft w:val="0"/>
      <w:marRight w:val="0"/>
      <w:marTop w:val="0"/>
      <w:marBottom w:val="0"/>
      <w:divBdr>
        <w:top w:val="none" w:sz="0" w:space="0" w:color="auto"/>
        <w:left w:val="none" w:sz="0" w:space="0" w:color="auto"/>
        <w:bottom w:val="none" w:sz="0" w:space="0" w:color="auto"/>
        <w:right w:val="none" w:sz="0" w:space="0" w:color="auto"/>
      </w:divBdr>
    </w:div>
    <w:div w:id="54593342">
      <w:bodyDiv w:val="1"/>
      <w:marLeft w:val="0"/>
      <w:marRight w:val="0"/>
      <w:marTop w:val="0"/>
      <w:marBottom w:val="0"/>
      <w:divBdr>
        <w:top w:val="none" w:sz="0" w:space="0" w:color="auto"/>
        <w:left w:val="none" w:sz="0" w:space="0" w:color="auto"/>
        <w:bottom w:val="none" w:sz="0" w:space="0" w:color="auto"/>
        <w:right w:val="none" w:sz="0" w:space="0" w:color="auto"/>
      </w:divBdr>
    </w:div>
    <w:div w:id="70005861">
      <w:bodyDiv w:val="1"/>
      <w:marLeft w:val="0"/>
      <w:marRight w:val="0"/>
      <w:marTop w:val="0"/>
      <w:marBottom w:val="0"/>
      <w:divBdr>
        <w:top w:val="none" w:sz="0" w:space="0" w:color="auto"/>
        <w:left w:val="none" w:sz="0" w:space="0" w:color="auto"/>
        <w:bottom w:val="none" w:sz="0" w:space="0" w:color="auto"/>
        <w:right w:val="none" w:sz="0" w:space="0" w:color="auto"/>
      </w:divBdr>
    </w:div>
    <w:div w:id="73282187">
      <w:bodyDiv w:val="1"/>
      <w:marLeft w:val="0"/>
      <w:marRight w:val="0"/>
      <w:marTop w:val="0"/>
      <w:marBottom w:val="0"/>
      <w:divBdr>
        <w:top w:val="none" w:sz="0" w:space="0" w:color="auto"/>
        <w:left w:val="none" w:sz="0" w:space="0" w:color="auto"/>
        <w:bottom w:val="none" w:sz="0" w:space="0" w:color="auto"/>
        <w:right w:val="none" w:sz="0" w:space="0" w:color="auto"/>
      </w:divBdr>
    </w:div>
    <w:div w:id="76560375">
      <w:bodyDiv w:val="1"/>
      <w:marLeft w:val="0"/>
      <w:marRight w:val="0"/>
      <w:marTop w:val="0"/>
      <w:marBottom w:val="0"/>
      <w:divBdr>
        <w:top w:val="none" w:sz="0" w:space="0" w:color="auto"/>
        <w:left w:val="none" w:sz="0" w:space="0" w:color="auto"/>
        <w:bottom w:val="none" w:sz="0" w:space="0" w:color="auto"/>
        <w:right w:val="none" w:sz="0" w:space="0" w:color="auto"/>
      </w:divBdr>
    </w:div>
    <w:div w:id="85032759">
      <w:bodyDiv w:val="1"/>
      <w:marLeft w:val="0"/>
      <w:marRight w:val="0"/>
      <w:marTop w:val="0"/>
      <w:marBottom w:val="0"/>
      <w:divBdr>
        <w:top w:val="none" w:sz="0" w:space="0" w:color="auto"/>
        <w:left w:val="none" w:sz="0" w:space="0" w:color="auto"/>
        <w:bottom w:val="none" w:sz="0" w:space="0" w:color="auto"/>
        <w:right w:val="none" w:sz="0" w:space="0" w:color="auto"/>
      </w:divBdr>
    </w:div>
    <w:div w:id="87629457">
      <w:bodyDiv w:val="1"/>
      <w:marLeft w:val="0"/>
      <w:marRight w:val="0"/>
      <w:marTop w:val="0"/>
      <w:marBottom w:val="0"/>
      <w:divBdr>
        <w:top w:val="none" w:sz="0" w:space="0" w:color="auto"/>
        <w:left w:val="none" w:sz="0" w:space="0" w:color="auto"/>
        <w:bottom w:val="none" w:sz="0" w:space="0" w:color="auto"/>
        <w:right w:val="none" w:sz="0" w:space="0" w:color="auto"/>
      </w:divBdr>
    </w:div>
    <w:div w:id="87888550">
      <w:bodyDiv w:val="1"/>
      <w:marLeft w:val="0"/>
      <w:marRight w:val="0"/>
      <w:marTop w:val="0"/>
      <w:marBottom w:val="0"/>
      <w:divBdr>
        <w:top w:val="none" w:sz="0" w:space="0" w:color="auto"/>
        <w:left w:val="none" w:sz="0" w:space="0" w:color="auto"/>
        <w:bottom w:val="none" w:sz="0" w:space="0" w:color="auto"/>
        <w:right w:val="none" w:sz="0" w:space="0" w:color="auto"/>
      </w:divBdr>
    </w:div>
    <w:div w:id="88015152">
      <w:bodyDiv w:val="1"/>
      <w:marLeft w:val="0"/>
      <w:marRight w:val="0"/>
      <w:marTop w:val="0"/>
      <w:marBottom w:val="0"/>
      <w:divBdr>
        <w:top w:val="none" w:sz="0" w:space="0" w:color="auto"/>
        <w:left w:val="none" w:sz="0" w:space="0" w:color="auto"/>
        <w:bottom w:val="none" w:sz="0" w:space="0" w:color="auto"/>
        <w:right w:val="none" w:sz="0" w:space="0" w:color="auto"/>
      </w:divBdr>
    </w:div>
    <w:div w:id="111290552">
      <w:bodyDiv w:val="1"/>
      <w:marLeft w:val="0"/>
      <w:marRight w:val="0"/>
      <w:marTop w:val="0"/>
      <w:marBottom w:val="0"/>
      <w:divBdr>
        <w:top w:val="none" w:sz="0" w:space="0" w:color="auto"/>
        <w:left w:val="none" w:sz="0" w:space="0" w:color="auto"/>
        <w:bottom w:val="none" w:sz="0" w:space="0" w:color="auto"/>
        <w:right w:val="none" w:sz="0" w:space="0" w:color="auto"/>
      </w:divBdr>
    </w:div>
    <w:div w:id="112478923">
      <w:bodyDiv w:val="1"/>
      <w:marLeft w:val="0"/>
      <w:marRight w:val="0"/>
      <w:marTop w:val="0"/>
      <w:marBottom w:val="0"/>
      <w:divBdr>
        <w:top w:val="none" w:sz="0" w:space="0" w:color="auto"/>
        <w:left w:val="none" w:sz="0" w:space="0" w:color="auto"/>
        <w:bottom w:val="none" w:sz="0" w:space="0" w:color="auto"/>
        <w:right w:val="none" w:sz="0" w:space="0" w:color="auto"/>
      </w:divBdr>
    </w:div>
    <w:div w:id="112990039">
      <w:bodyDiv w:val="1"/>
      <w:marLeft w:val="0"/>
      <w:marRight w:val="0"/>
      <w:marTop w:val="0"/>
      <w:marBottom w:val="0"/>
      <w:divBdr>
        <w:top w:val="none" w:sz="0" w:space="0" w:color="auto"/>
        <w:left w:val="none" w:sz="0" w:space="0" w:color="auto"/>
        <w:bottom w:val="none" w:sz="0" w:space="0" w:color="auto"/>
        <w:right w:val="none" w:sz="0" w:space="0" w:color="auto"/>
      </w:divBdr>
    </w:div>
    <w:div w:id="119495785">
      <w:bodyDiv w:val="1"/>
      <w:marLeft w:val="0"/>
      <w:marRight w:val="0"/>
      <w:marTop w:val="0"/>
      <w:marBottom w:val="0"/>
      <w:divBdr>
        <w:top w:val="none" w:sz="0" w:space="0" w:color="auto"/>
        <w:left w:val="none" w:sz="0" w:space="0" w:color="auto"/>
        <w:bottom w:val="none" w:sz="0" w:space="0" w:color="auto"/>
        <w:right w:val="none" w:sz="0" w:space="0" w:color="auto"/>
      </w:divBdr>
    </w:div>
    <w:div w:id="138499706">
      <w:bodyDiv w:val="1"/>
      <w:marLeft w:val="0"/>
      <w:marRight w:val="0"/>
      <w:marTop w:val="0"/>
      <w:marBottom w:val="0"/>
      <w:divBdr>
        <w:top w:val="none" w:sz="0" w:space="0" w:color="auto"/>
        <w:left w:val="none" w:sz="0" w:space="0" w:color="auto"/>
        <w:bottom w:val="none" w:sz="0" w:space="0" w:color="auto"/>
        <w:right w:val="none" w:sz="0" w:space="0" w:color="auto"/>
      </w:divBdr>
    </w:div>
    <w:div w:id="140729571">
      <w:bodyDiv w:val="1"/>
      <w:marLeft w:val="0"/>
      <w:marRight w:val="0"/>
      <w:marTop w:val="0"/>
      <w:marBottom w:val="0"/>
      <w:divBdr>
        <w:top w:val="none" w:sz="0" w:space="0" w:color="auto"/>
        <w:left w:val="none" w:sz="0" w:space="0" w:color="auto"/>
        <w:bottom w:val="none" w:sz="0" w:space="0" w:color="auto"/>
        <w:right w:val="none" w:sz="0" w:space="0" w:color="auto"/>
      </w:divBdr>
    </w:div>
    <w:div w:id="142357273">
      <w:bodyDiv w:val="1"/>
      <w:marLeft w:val="0"/>
      <w:marRight w:val="0"/>
      <w:marTop w:val="0"/>
      <w:marBottom w:val="0"/>
      <w:divBdr>
        <w:top w:val="none" w:sz="0" w:space="0" w:color="auto"/>
        <w:left w:val="none" w:sz="0" w:space="0" w:color="auto"/>
        <w:bottom w:val="none" w:sz="0" w:space="0" w:color="auto"/>
        <w:right w:val="none" w:sz="0" w:space="0" w:color="auto"/>
      </w:divBdr>
    </w:div>
    <w:div w:id="158231044">
      <w:bodyDiv w:val="1"/>
      <w:marLeft w:val="0"/>
      <w:marRight w:val="0"/>
      <w:marTop w:val="0"/>
      <w:marBottom w:val="0"/>
      <w:divBdr>
        <w:top w:val="none" w:sz="0" w:space="0" w:color="auto"/>
        <w:left w:val="none" w:sz="0" w:space="0" w:color="auto"/>
        <w:bottom w:val="none" w:sz="0" w:space="0" w:color="auto"/>
        <w:right w:val="none" w:sz="0" w:space="0" w:color="auto"/>
      </w:divBdr>
    </w:div>
    <w:div w:id="166481758">
      <w:bodyDiv w:val="1"/>
      <w:marLeft w:val="0"/>
      <w:marRight w:val="0"/>
      <w:marTop w:val="0"/>
      <w:marBottom w:val="0"/>
      <w:divBdr>
        <w:top w:val="none" w:sz="0" w:space="0" w:color="auto"/>
        <w:left w:val="none" w:sz="0" w:space="0" w:color="auto"/>
        <w:bottom w:val="none" w:sz="0" w:space="0" w:color="auto"/>
        <w:right w:val="none" w:sz="0" w:space="0" w:color="auto"/>
      </w:divBdr>
    </w:div>
    <w:div w:id="166793289">
      <w:bodyDiv w:val="1"/>
      <w:marLeft w:val="0"/>
      <w:marRight w:val="0"/>
      <w:marTop w:val="0"/>
      <w:marBottom w:val="0"/>
      <w:divBdr>
        <w:top w:val="none" w:sz="0" w:space="0" w:color="auto"/>
        <w:left w:val="none" w:sz="0" w:space="0" w:color="auto"/>
        <w:bottom w:val="none" w:sz="0" w:space="0" w:color="auto"/>
        <w:right w:val="none" w:sz="0" w:space="0" w:color="auto"/>
      </w:divBdr>
    </w:div>
    <w:div w:id="177625116">
      <w:bodyDiv w:val="1"/>
      <w:marLeft w:val="0"/>
      <w:marRight w:val="0"/>
      <w:marTop w:val="0"/>
      <w:marBottom w:val="0"/>
      <w:divBdr>
        <w:top w:val="none" w:sz="0" w:space="0" w:color="auto"/>
        <w:left w:val="none" w:sz="0" w:space="0" w:color="auto"/>
        <w:bottom w:val="none" w:sz="0" w:space="0" w:color="auto"/>
        <w:right w:val="none" w:sz="0" w:space="0" w:color="auto"/>
      </w:divBdr>
    </w:div>
    <w:div w:id="178740953">
      <w:bodyDiv w:val="1"/>
      <w:marLeft w:val="0"/>
      <w:marRight w:val="0"/>
      <w:marTop w:val="0"/>
      <w:marBottom w:val="0"/>
      <w:divBdr>
        <w:top w:val="none" w:sz="0" w:space="0" w:color="auto"/>
        <w:left w:val="none" w:sz="0" w:space="0" w:color="auto"/>
        <w:bottom w:val="none" w:sz="0" w:space="0" w:color="auto"/>
        <w:right w:val="none" w:sz="0" w:space="0" w:color="auto"/>
      </w:divBdr>
    </w:div>
    <w:div w:id="183907019">
      <w:bodyDiv w:val="1"/>
      <w:marLeft w:val="0"/>
      <w:marRight w:val="0"/>
      <w:marTop w:val="0"/>
      <w:marBottom w:val="0"/>
      <w:divBdr>
        <w:top w:val="none" w:sz="0" w:space="0" w:color="auto"/>
        <w:left w:val="none" w:sz="0" w:space="0" w:color="auto"/>
        <w:bottom w:val="none" w:sz="0" w:space="0" w:color="auto"/>
        <w:right w:val="none" w:sz="0" w:space="0" w:color="auto"/>
      </w:divBdr>
    </w:div>
    <w:div w:id="196822839">
      <w:bodyDiv w:val="1"/>
      <w:marLeft w:val="0"/>
      <w:marRight w:val="0"/>
      <w:marTop w:val="0"/>
      <w:marBottom w:val="0"/>
      <w:divBdr>
        <w:top w:val="none" w:sz="0" w:space="0" w:color="auto"/>
        <w:left w:val="none" w:sz="0" w:space="0" w:color="auto"/>
        <w:bottom w:val="none" w:sz="0" w:space="0" w:color="auto"/>
        <w:right w:val="none" w:sz="0" w:space="0" w:color="auto"/>
      </w:divBdr>
    </w:div>
    <w:div w:id="217206616">
      <w:bodyDiv w:val="1"/>
      <w:marLeft w:val="0"/>
      <w:marRight w:val="0"/>
      <w:marTop w:val="0"/>
      <w:marBottom w:val="0"/>
      <w:divBdr>
        <w:top w:val="none" w:sz="0" w:space="0" w:color="auto"/>
        <w:left w:val="none" w:sz="0" w:space="0" w:color="auto"/>
        <w:bottom w:val="none" w:sz="0" w:space="0" w:color="auto"/>
        <w:right w:val="none" w:sz="0" w:space="0" w:color="auto"/>
      </w:divBdr>
    </w:div>
    <w:div w:id="222303037">
      <w:bodyDiv w:val="1"/>
      <w:marLeft w:val="0"/>
      <w:marRight w:val="0"/>
      <w:marTop w:val="0"/>
      <w:marBottom w:val="0"/>
      <w:divBdr>
        <w:top w:val="none" w:sz="0" w:space="0" w:color="auto"/>
        <w:left w:val="none" w:sz="0" w:space="0" w:color="auto"/>
        <w:bottom w:val="none" w:sz="0" w:space="0" w:color="auto"/>
        <w:right w:val="none" w:sz="0" w:space="0" w:color="auto"/>
      </w:divBdr>
    </w:div>
    <w:div w:id="238758002">
      <w:bodyDiv w:val="1"/>
      <w:marLeft w:val="0"/>
      <w:marRight w:val="0"/>
      <w:marTop w:val="0"/>
      <w:marBottom w:val="0"/>
      <w:divBdr>
        <w:top w:val="none" w:sz="0" w:space="0" w:color="auto"/>
        <w:left w:val="none" w:sz="0" w:space="0" w:color="auto"/>
        <w:bottom w:val="none" w:sz="0" w:space="0" w:color="auto"/>
        <w:right w:val="none" w:sz="0" w:space="0" w:color="auto"/>
      </w:divBdr>
    </w:div>
    <w:div w:id="249824343">
      <w:bodyDiv w:val="1"/>
      <w:marLeft w:val="0"/>
      <w:marRight w:val="0"/>
      <w:marTop w:val="0"/>
      <w:marBottom w:val="0"/>
      <w:divBdr>
        <w:top w:val="none" w:sz="0" w:space="0" w:color="auto"/>
        <w:left w:val="none" w:sz="0" w:space="0" w:color="auto"/>
        <w:bottom w:val="none" w:sz="0" w:space="0" w:color="auto"/>
        <w:right w:val="none" w:sz="0" w:space="0" w:color="auto"/>
      </w:divBdr>
    </w:div>
    <w:div w:id="249847896">
      <w:bodyDiv w:val="1"/>
      <w:marLeft w:val="0"/>
      <w:marRight w:val="0"/>
      <w:marTop w:val="0"/>
      <w:marBottom w:val="0"/>
      <w:divBdr>
        <w:top w:val="none" w:sz="0" w:space="0" w:color="auto"/>
        <w:left w:val="none" w:sz="0" w:space="0" w:color="auto"/>
        <w:bottom w:val="none" w:sz="0" w:space="0" w:color="auto"/>
        <w:right w:val="none" w:sz="0" w:space="0" w:color="auto"/>
      </w:divBdr>
    </w:div>
    <w:div w:id="256989709">
      <w:bodyDiv w:val="1"/>
      <w:marLeft w:val="0"/>
      <w:marRight w:val="0"/>
      <w:marTop w:val="0"/>
      <w:marBottom w:val="0"/>
      <w:divBdr>
        <w:top w:val="none" w:sz="0" w:space="0" w:color="auto"/>
        <w:left w:val="none" w:sz="0" w:space="0" w:color="auto"/>
        <w:bottom w:val="none" w:sz="0" w:space="0" w:color="auto"/>
        <w:right w:val="none" w:sz="0" w:space="0" w:color="auto"/>
      </w:divBdr>
    </w:div>
    <w:div w:id="270087301">
      <w:bodyDiv w:val="1"/>
      <w:marLeft w:val="0"/>
      <w:marRight w:val="0"/>
      <w:marTop w:val="0"/>
      <w:marBottom w:val="0"/>
      <w:divBdr>
        <w:top w:val="none" w:sz="0" w:space="0" w:color="auto"/>
        <w:left w:val="none" w:sz="0" w:space="0" w:color="auto"/>
        <w:bottom w:val="none" w:sz="0" w:space="0" w:color="auto"/>
        <w:right w:val="none" w:sz="0" w:space="0" w:color="auto"/>
      </w:divBdr>
    </w:div>
    <w:div w:id="273295751">
      <w:bodyDiv w:val="1"/>
      <w:marLeft w:val="0"/>
      <w:marRight w:val="0"/>
      <w:marTop w:val="0"/>
      <w:marBottom w:val="0"/>
      <w:divBdr>
        <w:top w:val="none" w:sz="0" w:space="0" w:color="auto"/>
        <w:left w:val="none" w:sz="0" w:space="0" w:color="auto"/>
        <w:bottom w:val="none" w:sz="0" w:space="0" w:color="auto"/>
        <w:right w:val="none" w:sz="0" w:space="0" w:color="auto"/>
      </w:divBdr>
    </w:div>
    <w:div w:id="273447289">
      <w:bodyDiv w:val="1"/>
      <w:marLeft w:val="0"/>
      <w:marRight w:val="0"/>
      <w:marTop w:val="0"/>
      <w:marBottom w:val="0"/>
      <w:divBdr>
        <w:top w:val="none" w:sz="0" w:space="0" w:color="auto"/>
        <w:left w:val="none" w:sz="0" w:space="0" w:color="auto"/>
        <w:bottom w:val="none" w:sz="0" w:space="0" w:color="auto"/>
        <w:right w:val="none" w:sz="0" w:space="0" w:color="auto"/>
      </w:divBdr>
    </w:div>
    <w:div w:id="285895448">
      <w:bodyDiv w:val="1"/>
      <w:marLeft w:val="0"/>
      <w:marRight w:val="0"/>
      <w:marTop w:val="0"/>
      <w:marBottom w:val="0"/>
      <w:divBdr>
        <w:top w:val="none" w:sz="0" w:space="0" w:color="auto"/>
        <w:left w:val="none" w:sz="0" w:space="0" w:color="auto"/>
        <w:bottom w:val="none" w:sz="0" w:space="0" w:color="auto"/>
        <w:right w:val="none" w:sz="0" w:space="0" w:color="auto"/>
      </w:divBdr>
    </w:div>
    <w:div w:id="287008504">
      <w:bodyDiv w:val="1"/>
      <w:marLeft w:val="0"/>
      <w:marRight w:val="0"/>
      <w:marTop w:val="0"/>
      <w:marBottom w:val="0"/>
      <w:divBdr>
        <w:top w:val="none" w:sz="0" w:space="0" w:color="auto"/>
        <w:left w:val="none" w:sz="0" w:space="0" w:color="auto"/>
        <w:bottom w:val="none" w:sz="0" w:space="0" w:color="auto"/>
        <w:right w:val="none" w:sz="0" w:space="0" w:color="auto"/>
      </w:divBdr>
    </w:div>
    <w:div w:id="308218822">
      <w:bodyDiv w:val="1"/>
      <w:marLeft w:val="0"/>
      <w:marRight w:val="0"/>
      <w:marTop w:val="0"/>
      <w:marBottom w:val="0"/>
      <w:divBdr>
        <w:top w:val="none" w:sz="0" w:space="0" w:color="auto"/>
        <w:left w:val="none" w:sz="0" w:space="0" w:color="auto"/>
        <w:bottom w:val="none" w:sz="0" w:space="0" w:color="auto"/>
        <w:right w:val="none" w:sz="0" w:space="0" w:color="auto"/>
      </w:divBdr>
    </w:div>
    <w:div w:id="311102991">
      <w:bodyDiv w:val="1"/>
      <w:marLeft w:val="0"/>
      <w:marRight w:val="0"/>
      <w:marTop w:val="0"/>
      <w:marBottom w:val="0"/>
      <w:divBdr>
        <w:top w:val="none" w:sz="0" w:space="0" w:color="auto"/>
        <w:left w:val="none" w:sz="0" w:space="0" w:color="auto"/>
        <w:bottom w:val="none" w:sz="0" w:space="0" w:color="auto"/>
        <w:right w:val="none" w:sz="0" w:space="0" w:color="auto"/>
      </w:divBdr>
    </w:div>
    <w:div w:id="358119797">
      <w:bodyDiv w:val="1"/>
      <w:marLeft w:val="0"/>
      <w:marRight w:val="0"/>
      <w:marTop w:val="0"/>
      <w:marBottom w:val="0"/>
      <w:divBdr>
        <w:top w:val="none" w:sz="0" w:space="0" w:color="auto"/>
        <w:left w:val="none" w:sz="0" w:space="0" w:color="auto"/>
        <w:bottom w:val="none" w:sz="0" w:space="0" w:color="auto"/>
        <w:right w:val="none" w:sz="0" w:space="0" w:color="auto"/>
      </w:divBdr>
    </w:div>
    <w:div w:id="360594483">
      <w:bodyDiv w:val="1"/>
      <w:marLeft w:val="0"/>
      <w:marRight w:val="0"/>
      <w:marTop w:val="0"/>
      <w:marBottom w:val="0"/>
      <w:divBdr>
        <w:top w:val="none" w:sz="0" w:space="0" w:color="auto"/>
        <w:left w:val="none" w:sz="0" w:space="0" w:color="auto"/>
        <w:bottom w:val="none" w:sz="0" w:space="0" w:color="auto"/>
        <w:right w:val="none" w:sz="0" w:space="0" w:color="auto"/>
      </w:divBdr>
    </w:div>
    <w:div w:id="362100754">
      <w:bodyDiv w:val="1"/>
      <w:marLeft w:val="0"/>
      <w:marRight w:val="0"/>
      <w:marTop w:val="0"/>
      <w:marBottom w:val="0"/>
      <w:divBdr>
        <w:top w:val="none" w:sz="0" w:space="0" w:color="auto"/>
        <w:left w:val="none" w:sz="0" w:space="0" w:color="auto"/>
        <w:bottom w:val="none" w:sz="0" w:space="0" w:color="auto"/>
        <w:right w:val="none" w:sz="0" w:space="0" w:color="auto"/>
      </w:divBdr>
    </w:div>
    <w:div w:id="370694172">
      <w:bodyDiv w:val="1"/>
      <w:marLeft w:val="0"/>
      <w:marRight w:val="0"/>
      <w:marTop w:val="0"/>
      <w:marBottom w:val="0"/>
      <w:divBdr>
        <w:top w:val="none" w:sz="0" w:space="0" w:color="auto"/>
        <w:left w:val="none" w:sz="0" w:space="0" w:color="auto"/>
        <w:bottom w:val="none" w:sz="0" w:space="0" w:color="auto"/>
        <w:right w:val="none" w:sz="0" w:space="0" w:color="auto"/>
      </w:divBdr>
    </w:div>
    <w:div w:id="384181007">
      <w:bodyDiv w:val="1"/>
      <w:marLeft w:val="0"/>
      <w:marRight w:val="0"/>
      <w:marTop w:val="0"/>
      <w:marBottom w:val="0"/>
      <w:divBdr>
        <w:top w:val="none" w:sz="0" w:space="0" w:color="auto"/>
        <w:left w:val="none" w:sz="0" w:space="0" w:color="auto"/>
        <w:bottom w:val="none" w:sz="0" w:space="0" w:color="auto"/>
        <w:right w:val="none" w:sz="0" w:space="0" w:color="auto"/>
      </w:divBdr>
    </w:div>
    <w:div w:id="409085633">
      <w:bodyDiv w:val="1"/>
      <w:marLeft w:val="0"/>
      <w:marRight w:val="0"/>
      <w:marTop w:val="0"/>
      <w:marBottom w:val="0"/>
      <w:divBdr>
        <w:top w:val="none" w:sz="0" w:space="0" w:color="auto"/>
        <w:left w:val="none" w:sz="0" w:space="0" w:color="auto"/>
        <w:bottom w:val="none" w:sz="0" w:space="0" w:color="auto"/>
        <w:right w:val="none" w:sz="0" w:space="0" w:color="auto"/>
      </w:divBdr>
    </w:div>
    <w:div w:id="419720537">
      <w:bodyDiv w:val="1"/>
      <w:marLeft w:val="0"/>
      <w:marRight w:val="0"/>
      <w:marTop w:val="0"/>
      <w:marBottom w:val="0"/>
      <w:divBdr>
        <w:top w:val="none" w:sz="0" w:space="0" w:color="auto"/>
        <w:left w:val="none" w:sz="0" w:space="0" w:color="auto"/>
        <w:bottom w:val="none" w:sz="0" w:space="0" w:color="auto"/>
        <w:right w:val="none" w:sz="0" w:space="0" w:color="auto"/>
      </w:divBdr>
    </w:div>
    <w:div w:id="437218969">
      <w:bodyDiv w:val="1"/>
      <w:marLeft w:val="0"/>
      <w:marRight w:val="0"/>
      <w:marTop w:val="0"/>
      <w:marBottom w:val="0"/>
      <w:divBdr>
        <w:top w:val="none" w:sz="0" w:space="0" w:color="auto"/>
        <w:left w:val="none" w:sz="0" w:space="0" w:color="auto"/>
        <w:bottom w:val="none" w:sz="0" w:space="0" w:color="auto"/>
        <w:right w:val="none" w:sz="0" w:space="0" w:color="auto"/>
      </w:divBdr>
    </w:div>
    <w:div w:id="454177419">
      <w:bodyDiv w:val="1"/>
      <w:marLeft w:val="0"/>
      <w:marRight w:val="0"/>
      <w:marTop w:val="0"/>
      <w:marBottom w:val="0"/>
      <w:divBdr>
        <w:top w:val="none" w:sz="0" w:space="0" w:color="auto"/>
        <w:left w:val="none" w:sz="0" w:space="0" w:color="auto"/>
        <w:bottom w:val="none" w:sz="0" w:space="0" w:color="auto"/>
        <w:right w:val="none" w:sz="0" w:space="0" w:color="auto"/>
      </w:divBdr>
    </w:div>
    <w:div w:id="456143741">
      <w:bodyDiv w:val="1"/>
      <w:marLeft w:val="0"/>
      <w:marRight w:val="0"/>
      <w:marTop w:val="0"/>
      <w:marBottom w:val="0"/>
      <w:divBdr>
        <w:top w:val="none" w:sz="0" w:space="0" w:color="auto"/>
        <w:left w:val="none" w:sz="0" w:space="0" w:color="auto"/>
        <w:bottom w:val="none" w:sz="0" w:space="0" w:color="auto"/>
        <w:right w:val="none" w:sz="0" w:space="0" w:color="auto"/>
      </w:divBdr>
    </w:div>
    <w:div w:id="457601771">
      <w:bodyDiv w:val="1"/>
      <w:marLeft w:val="0"/>
      <w:marRight w:val="0"/>
      <w:marTop w:val="0"/>
      <w:marBottom w:val="0"/>
      <w:divBdr>
        <w:top w:val="none" w:sz="0" w:space="0" w:color="auto"/>
        <w:left w:val="none" w:sz="0" w:space="0" w:color="auto"/>
        <w:bottom w:val="none" w:sz="0" w:space="0" w:color="auto"/>
        <w:right w:val="none" w:sz="0" w:space="0" w:color="auto"/>
      </w:divBdr>
    </w:div>
    <w:div w:id="461850812">
      <w:bodyDiv w:val="1"/>
      <w:marLeft w:val="0"/>
      <w:marRight w:val="0"/>
      <w:marTop w:val="0"/>
      <w:marBottom w:val="0"/>
      <w:divBdr>
        <w:top w:val="none" w:sz="0" w:space="0" w:color="auto"/>
        <w:left w:val="none" w:sz="0" w:space="0" w:color="auto"/>
        <w:bottom w:val="none" w:sz="0" w:space="0" w:color="auto"/>
        <w:right w:val="none" w:sz="0" w:space="0" w:color="auto"/>
      </w:divBdr>
    </w:div>
    <w:div w:id="477692321">
      <w:bodyDiv w:val="1"/>
      <w:marLeft w:val="0"/>
      <w:marRight w:val="0"/>
      <w:marTop w:val="0"/>
      <w:marBottom w:val="0"/>
      <w:divBdr>
        <w:top w:val="none" w:sz="0" w:space="0" w:color="auto"/>
        <w:left w:val="none" w:sz="0" w:space="0" w:color="auto"/>
        <w:bottom w:val="none" w:sz="0" w:space="0" w:color="auto"/>
        <w:right w:val="none" w:sz="0" w:space="0" w:color="auto"/>
      </w:divBdr>
      <w:divsChild>
        <w:div w:id="1427535565">
          <w:marLeft w:val="0"/>
          <w:marRight w:val="0"/>
          <w:marTop w:val="0"/>
          <w:marBottom w:val="0"/>
          <w:divBdr>
            <w:top w:val="none" w:sz="0" w:space="0" w:color="auto"/>
            <w:left w:val="none" w:sz="0" w:space="0" w:color="auto"/>
            <w:bottom w:val="none" w:sz="0" w:space="0" w:color="auto"/>
            <w:right w:val="none" w:sz="0" w:space="0" w:color="auto"/>
          </w:divBdr>
        </w:div>
        <w:div w:id="1350835061">
          <w:marLeft w:val="0"/>
          <w:marRight w:val="0"/>
          <w:marTop w:val="0"/>
          <w:marBottom w:val="0"/>
          <w:divBdr>
            <w:top w:val="none" w:sz="0" w:space="0" w:color="auto"/>
            <w:left w:val="none" w:sz="0" w:space="0" w:color="auto"/>
            <w:bottom w:val="none" w:sz="0" w:space="0" w:color="auto"/>
            <w:right w:val="none" w:sz="0" w:space="0" w:color="auto"/>
          </w:divBdr>
        </w:div>
        <w:div w:id="1517111956">
          <w:marLeft w:val="0"/>
          <w:marRight w:val="0"/>
          <w:marTop w:val="0"/>
          <w:marBottom w:val="0"/>
          <w:divBdr>
            <w:top w:val="none" w:sz="0" w:space="0" w:color="auto"/>
            <w:left w:val="none" w:sz="0" w:space="0" w:color="auto"/>
            <w:bottom w:val="none" w:sz="0" w:space="0" w:color="auto"/>
            <w:right w:val="none" w:sz="0" w:space="0" w:color="auto"/>
          </w:divBdr>
        </w:div>
        <w:div w:id="502431166">
          <w:marLeft w:val="0"/>
          <w:marRight w:val="0"/>
          <w:marTop w:val="0"/>
          <w:marBottom w:val="0"/>
          <w:divBdr>
            <w:top w:val="none" w:sz="0" w:space="0" w:color="auto"/>
            <w:left w:val="none" w:sz="0" w:space="0" w:color="auto"/>
            <w:bottom w:val="none" w:sz="0" w:space="0" w:color="auto"/>
            <w:right w:val="none" w:sz="0" w:space="0" w:color="auto"/>
          </w:divBdr>
        </w:div>
        <w:div w:id="538205046">
          <w:marLeft w:val="0"/>
          <w:marRight w:val="0"/>
          <w:marTop w:val="0"/>
          <w:marBottom w:val="0"/>
          <w:divBdr>
            <w:top w:val="none" w:sz="0" w:space="0" w:color="auto"/>
            <w:left w:val="none" w:sz="0" w:space="0" w:color="auto"/>
            <w:bottom w:val="none" w:sz="0" w:space="0" w:color="auto"/>
            <w:right w:val="none" w:sz="0" w:space="0" w:color="auto"/>
          </w:divBdr>
        </w:div>
        <w:div w:id="1894464863">
          <w:marLeft w:val="0"/>
          <w:marRight w:val="0"/>
          <w:marTop w:val="0"/>
          <w:marBottom w:val="0"/>
          <w:divBdr>
            <w:top w:val="none" w:sz="0" w:space="0" w:color="auto"/>
            <w:left w:val="none" w:sz="0" w:space="0" w:color="auto"/>
            <w:bottom w:val="none" w:sz="0" w:space="0" w:color="auto"/>
            <w:right w:val="none" w:sz="0" w:space="0" w:color="auto"/>
          </w:divBdr>
        </w:div>
        <w:div w:id="997226105">
          <w:marLeft w:val="0"/>
          <w:marRight w:val="0"/>
          <w:marTop w:val="0"/>
          <w:marBottom w:val="0"/>
          <w:divBdr>
            <w:top w:val="none" w:sz="0" w:space="0" w:color="auto"/>
            <w:left w:val="none" w:sz="0" w:space="0" w:color="auto"/>
            <w:bottom w:val="none" w:sz="0" w:space="0" w:color="auto"/>
            <w:right w:val="none" w:sz="0" w:space="0" w:color="auto"/>
          </w:divBdr>
          <w:divsChild>
            <w:div w:id="2046714644">
              <w:marLeft w:val="0"/>
              <w:marRight w:val="0"/>
              <w:marTop w:val="0"/>
              <w:marBottom w:val="0"/>
              <w:divBdr>
                <w:top w:val="none" w:sz="0" w:space="0" w:color="auto"/>
                <w:left w:val="none" w:sz="0" w:space="0" w:color="auto"/>
                <w:bottom w:val="none" w:sz="0" w:space="0" w:color="auto"/>
                <w:right w:val="none" w:sz="0" w:space="0" w:color="auto"/>
              </w:divBdr>
            </w:div>
            <w:div w:id="573702892">
              <w:marLeft w:val="0"/>
              <w:marRight w:val="0"/>
              <w:marTop w:val="0"/>
              <w:marBottom w:val="0"/>
              <w:divBdr>
                <w:top w:val="none" w:sz="0" w:space="0" w:color="auto"/>
                <w:left w:val="none" w:sz="0" w:space="0" w:color="auto"/>
                <w:bottom w:val="none" w:sz="0" w:space="0" w:color="auto"/>
                <w:right w:val="none" w:sz="0" w:space="0" w:color="auto"/>
              </w:divBdr>
            </w:div>
            <w:div w:id="292446519">
              <w:marLeft w:val="0"/>
              <w:marRight w:val="0"/>
              <w:marTop w:val="0"/>
              <w:marBottom w:val="0"/>
              <w:divBdr>
                <w:top w:val="none" w:sz="0" w:space="0" w:color="auto"/>
                <w:left w:val="none" w:sz="0" w:space="0" w:color="auto"/>
                <w:bottom w:val="none" w:sz="0" w:space="0" w:color="auto"/>
                <w:right w:val="none" w:sz="0" w:space="0" w:color="auto"/>
              </w:divBdr>
            </w:div>
            <w:div w:id="738329188">
              <w:marLeft w:val="0"/>
              <w:marRight w:val="0"/>
              <w:marTop w:val="0"/>
              <w:marBottom w:val="0"/>
              <w:divBdr>
                <w:top w:val="none" w:sz="0" w:space="0" w:color="auto"/>
                <w:left w:val="none" w:sz="0" w:space="0" w:color="auto"/>
                <w:bottom w:val="none" w:sz="0" w:space="0" w:color="auto"/>
                <w:right w:val="none" w:sz="0" w:space="0" w:color="auto"/>
              </w:divBdr>
            </w:div>
            <w:div w:id="8253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9463">
      <w:bodyDiv w:val="1"/>
      <w:marLeft w:val="0"/>
      <w:marRight w:val="0"/>
      <w:marTop w:val="0"/>
      <w:marBottom w:val="0"/>
      <w:divBdr>
        <w:top w:val="none" w:sz="0" w:space="0" w:color="auto"/>
        <w:left w:val="none" w:sz="0" w:space="0" w:color="auto"/>
        <w:bottom w:val="none" w:sz="0" w:space="0" w:color="auto"/>
        <w:right w:val="none" w:sz="0" w:space="0" w:color="auto"/>
      </w:divBdr>
    </w:div>
    <w:div w:id="485047445">
      <w:bodyDiv w:val="1"/>
      <w:marLeft w:val="0"/>
      <w:marRight w:val="0"/>
      <w:marTop w:val="0"/>
      <w:marBottom w:val="0"/>
      <w:divBdr>
        <w:top w:val="none" w:sz="0" w:space="0" w:color="auto"/>
        <w:left w:val="none" w:sz="0" w:space="0" w:color="auto"/>
        <w:bottom w:val="none" w:sz="0" w:space="0" w:color="auto"/>
        <w:right w:val="none" w:sz="0" w:space="0" w:color="auto"/>
      </w:divBdr>
    </w:div>
    <w:div w:id="504898962">
      <w:bodyDiv w:val="1"/>
      <w:marLeft w:val="0"/>
      <w:marRight w:val="0"/>
      <w:marTop w:val="0"/>
      <w:marBottom w:val="0"/>
      <w:divBdr>
        <w:top w:val="none" w:sz="0" w:space="0" w:color="auto"/>
        <w:left w:val="none" w:sz="0" w:space="0" w:color="auto"/>
        <w:bottom w:val="none" w:sz="0" w:space="0" w:color="auto"/>
        <w:right w:val="none" w:sz="0" w:space="0" w:color="auto"/>
      </w:divBdr>
    </w:div>
    <w:div w:id="509373077">
      <w:bodyDiv w:val="1"/>
      <w:marLeft w:val="0"/>
      <w:marRight w:val="0"/>
      <w:marTop w:val="0"/>
      <w:marBottom w:val="0"/>
      <w:divBdr>
        <w:top w:val="none" w:sz="0" w:space="0" w:color="auto"/>
        <w:left w:val="none" w:sz="0" w:space="0" w:color="auto"/>
        <w:bottom w:val="none" w:sz="0" w:space="0" w:color="auto"/>
        <w:right w:val="none" w:sz="0" w:space="0" w:color="auto"/>
      </w:divBdr>
    </w:div>
    <w:div w:id="510919719">
      <w:bodyDiv w:val="1"/>
      <w:marLeft w:val="0"/>
      <w:marRight w:val="0"/>
      <w:marTop w:val="0"/>
      <w:marBottom w:val="0"/>
      <w:divBdr>
        <w:top w:val="none" w:sz="0" w:space="0" w:color="auto"/>
        <w:left w:val="none" w:sz="0" w:space="0" w:color="auto"/>
        <w:bottom w:val="none" w:sz="0" w:space="0" w:color="auto"/>
        <w:right w:val="none" w:sz="0" w:space="0" w:color="auto"/>
      </w:divBdr>
    </w:div>
    <w:div w:id="539631583">
      <w:bodyDiv w:val="1"/>
      <w:marLeft w:val="0"/>
      <w:marRight w:val="0"/>
      <w:marTop w:val="0"/>
      <w:marBottom w:val="0"/>
      <w:divBdr>
        <w:top w:val="none" w:sz="0" w:space="0" w:color="auto"/>
        <w:left w:val="none" w:sz="0" w:space="0" w:color="auto"/>
        <w:bottom w:val="none" w:sz="0" w:space="0" w:color="auto"/>
        <w:right w:val="none" w:sz="0" w:space="0" w:color="auto"/>
      </w:divBdr>
    </w:div>
    <w:div w:id="545456705">
      <w:bodyDiv w:val="1"/>
      <w:marLeft w:val="0"/>
      <w:marRight w:val="0"/>
      <w:marTop w:val="0"/>
      <w:marBottom w:val="0"/>
      <w:divBdr>
        <w:top w:val="none" w:sz="0" w:space="0" w:color="auto"/>
        <w:left w:val="none" w:sz="0" w:space="0" w:color="auto"/>
        <w:bottom w:val="none" w:sz="0" w:space="0" w:color="auto"/>
        <w:right w:val="none" w:sz="0" w:space="0" w:color="auto"/>
      </w:divBdr>
    </w:div>
    <w:div w:id="547257378">
      <w:bodyDiv w:val="1"/>
      <w:marLeft w:val="0"/>
      <w:marRight w:val="0"/>
      <w:marTop w:val="0"/>
      <w:marBottom w:val="0"/>
      <w:divBdr>
        <w:top w:val="none" w:sz="0" w:space="0" w:color="auto"/>
        <w:left w:val="none" w:sz="0" w:space="0" w:color="auto"/>
        <w:bottom w:val="none" w:sz="0" w:space="0" w:color="auto"/>
        <w:right w:val="none" w:sz="0" w:space="0" w:color="auto"/>
      </w:divBdr>
    </w:div>
    <w:div w:id="550121605">
      <w:bodyDiv w:val="1"/>
      <w:marLeft w:val="0"/>
      <w:marRight w:val="0"/>
      <w:marTop w:val="0"/>
      <w:marBottom w:val="0"/>
      <w:divBdr>
        <w:top w:val="none" w:sz="0" w:space="0" w:color="auto"/>
        <w:left w:val="none" w:sz="0" w:space="0" w:color="auto"/>
        <w:bottom w:val="none" w:sz="0" w:space="0" w:color="auto"/>
        <w:right w:val="none" w:sz="0" w:space="0" w:color="auto"/>
      </w:divBdr>
    </w:div>
    <w:div w:id="552736125">
      <w:bodyDiv w:val="1"/>
      <w:marLeft w:val="0"/>
      <w:marRight w:val="0"/>
      <w:marTop w:val="0"/>
      <w:marBottom w:val="0"/>
      <w:divBdr>
        <w:top w:val="none" w:sz="0" w:space="0" w:color="auto"/>
        <w:left w:val="none" w:sz="0" w:space="0" w:color="auto"/>
        <w:bottom w:val="none" w:sz="0" w:space="0" w:color="auto"/>
        <w:right w:val="none" w:sz="0" w:space="0" w:color="auto"/>
      </w:divBdr>
    </w:div>
    <w:div w:id="552890117">
      <w:bodyDiv w:val="1"/>
      <w:marLeft w:val="0"/>
      <w:marRight w:val="0"/>
      <w:marTop w:val="0"/>
      <w:marBottom w:val="0"/>
      <w:divBdr>
        <w:top w:val="none" w:sz="0" w:space="0" w:color="auto"/>
        <w:left w:val="none" w:sz="0" w:space="0" w:color="auto"/>
        <w:bottom w:val="none" w:sz="0" w:space="0" w:color="auto"/>
        <w:right w:val="none" w:sz="0" w:space="0" w:color="auto"/>
      </w:divBdr>
    </w:div>
    <w:div w:id="555044884">
      <w:bodyDiv w:val="1"/>
      <w:marLeft w:val="0"/>
      <w:marRight w:val="0"/>
      <w:marTop w:val="0"/>
      <w:marBottom w:val="0"/>
      <w:divBdr>
        <w:top w:val="none" w:sz="0" w:space="0" w:color="auto"/>
        <w:left w:val="none" w:sz="0" w:space="0" w:color="auto"/>
        <w:bottom w:val="none" w:sz="0" w:space="0" w:color="auto"/>
        <w:right w:val="none" w:sz="0" w:space="0" w:color="auto"/>
      </w:divBdr>
    </w:div>
    <w:div w:id="560603308">
      <w:bodyDiv w:val="1"/>
      <w:marLeft w:val="0"/>
      <w:marRight w:val="0"/>
      <w:marTop w:val="0"/>
      <w:marBottom w:val="0"/>
      <w:divBdr>
        <w:top w:val="none" w:sz="0" w:space="0" w:color="auto"/>
        <w:left w:val="none" w:sz="0" w:space="0" w:color="auto"/>
        <w:bottom w:val="none" w:sz="0" w:space="0" w:color="auto"/>
        <w:right w:val="none" w:sz="0" w:space="0" w:color="auto"/>
      </w:divBdr>
    </w:div>
    <w:div w:id="567883648">
      <w:bodyDiv w:val="1"/>
      <w:marLeft w:val="0"/>
      <w:marRight w:val="0"/>
      <w:marTop w:val="0"/>
      <w:marBottom w:val="0"/>
      <w:divBdr>
        <w:top w:val="none" w:sz="0" w:space="0" w:color="auto"/>
        <w:left w:val="none" w:sz="0" w:space="0" w:color="auto"/>
        <w:bottom w:val="none" w:sz="0" w:space="0" w:color="auto"/>
        <w:right w:val="none" w:sz="0" w:space="0" w:color="auto"/>
      </w:divBdr>
    </w:div>
    <w:div w:id="581262987">
      <w:bodyDiv w:val="1"/>
      <w:marLeft w:val="0"/>
      <w:marRight w:val="0"/>
      <w:marTop w:val="0"/>
      <w:marBottom w:val="0"/>
      <w:divBdr>
        <w:top w:val="none" w:sz="0" w:space="0" w:color="auto"/>
        <w:left w:val="none" w:sz="0" w:space="0" w:color="auto"/>
        <w:bottom w:val="none" w:sz="0" w:space="0" w:color="auto"/>
        <w:right w:val="none" w:sz="0" w:space="0" w:color="auto"/>
      </w:divBdr>
    </w:div>
    <w:div w:id="609968554">
      <w:bodyDiv w:val="1"/>
      <w:marLeft w:val="0"/>
      <w:marRight w:val="0"/>
      <w:marTop w:val="0"/>
      <w:marBottom w:val="0"/>
      <w:divBdr>
        <w:top w:val="none" w:sz="0" w:space="0" w:color="auto"/>
        <w:left w:val="none" w:sz="0" w:space="0" w:color="auto"/>
        <w:bottom w:val="none" w:sz="0" w:space="0" w:color="auto"/>
        <w:right w:val="none" w:sz="0" w:space="0" w:color="auto"/>
      </w:divBdr>
    </w:div>
    <w:div w:id="615870607">
      <w:bodyDiv w:val="1"/>
      <w:marLeft w:val="0"/>
      <w:marRight w:val="0"/>
      <w:marTop w:val="0"/>
      <w:marBottom w:val="0"/>
      <w:divBdr>
        <w:top w:val="none" w:sz="0" w:space="0" w:color="auto"/>
        <w:left w:val="none" w:sz="0" w:space="0" w:color="auto"/>
        <w:bottom w:val="none" w:sz="0" w:space="0" w:color="auto"/>
        <w:right w:val="none" w:sz="0" w:space="0" w:color="auto"/>
      </w:divBdr>
    </w:div>
    <w:div w:id="616376237">
      <w:bodyDiv w:val="1"/>
      <w:marLeft w:val="0"/>
      <w:marRight w:val="0"/>
      <w:marTop w:val="0"/>
      <w:marBottom w:val="0"/>
      <w:divBdr>
        <w:top w:val="none" w:sz="0" w:space="0" w:color="auto"/>
        <w:left w:val="none" w:sz="0" w:space="0" w:color="auto"/>
        <w:bottom w:val="none" w:sz="0" w:space="0" w:color="auto"/>
        <w:right w:val="none" w:sz="0" w:space="0" w:color="auto"/>
      </w:divBdr>
    </w:div>
    <w:div w:id="621964201">
      <w:bodyDiv w:val="1"/>
      <w:marLeft w:val="0"/>
      <w:marRight w:val="0"/>
      <w:marTop w:val="0"/>
      <w:marBottom w:val="0"/>
      <w:divBdr>
        <w:top w:val="none" w:sz="0" w:space="0" w:color="auto"/>
        <w:left w:val="none" w:sz="0" w:space="0" w:color="auto"/>
        <w:bottom w:val="none" w:sz="0" w:space="0" w:color="auto"/>
        <w:right w:val="none" w:sz="0" w:space="0" w:color="auto"/>
      </w:divBdr>
    </w:div>
    <w:div w:id="625694830">
      <w:bodyDiv w:val="1"/>
      <w:marLeft w:val="0"/>
      <w:marRight w:val="0"/>
      <w:marTop w:val="0"/>
      <w:marBottom w:val="0"/>
      <w:divBdr>
        <w:top w:val="none" w:sz="0" w:space="0" w:color="auto"/>
        <w:left w:val="none" w:sz="0" w:space="0" w:color="auto"/>
        <w:bottom w:val="none" w:sz="0" w:space="0" w:color="auto"/>
        <w:right w:val="none" w:sz="0" w:space="0" w:color="auto"/>
      </w:divBdr>
    </w:div>
    <w:div w:id="639464010">
      <w:bodyDiv w:val="1"/>
      <w:marLeft w:val="0"/>
      <w:marRight w:val="0"/>
      <w:marTop w:val="0"/>
      <w:marBottom w:val="0"/>
      <w:divBdr>
        <w:top w:val="none" w:sz="0" w:space="0" w:color="auto"/>
        <w:left w:val="none" w:sz="0" w:space="0" w:color="auto"/>
        <w:bottom w:val="none" w:sz="0" w:space="0" w:color="auto"/>
        <w:right w:val="none" w:sz="0" w:space="0" w:color="auto"/>
      </w:divBdr>
    </w:div>
    <w:div w:id="646015759">
      <w:bodyDiv w:val="1"/>
      <w:marLeft w:val="0"/>
      <w:marRight w:val="0"/>
      <w:marTop w:val="0"/>
      <w:marBottom w:val="0"/>
      <w:divBdr>
        <w:top w:val="none" w:sz="0" w:space="0" w:color="auto"/>
        <w:left w:val="none" w:sz="0" w:space="0" w:color="auto"/>
        <w:bottom w:val="none" w:sz="0" w:space="0" w:color="auto"/>
        <w:right w:val="none" w:sz="0" w:space="0" w:color="auto"/>
      </w:divBdr>
    </w:div>
    <w:div w:id="648175668">
      <w:bodyDiv w:val="1"/>
      <w:marLeft w:val="0"/>
      <w:marRight w:val="0"/>
      <w:marTop w:val="0"/>
      <w:marBottom w:val="0"/>
      <w:divBdr>
        <w:top w:val="none" w:sz="0" w:space="0" w:color="auto"/>
        <w:left w:val="none" w:sz="0" w:space="0" w:color="auto"/>
        <w:bottom w:val="none" w:sz="0" w:space="0" w:color="auto"/>
        <w:right w:val="none" w:sz="0" w:space="0" w:color="auto"/>
      </w:divBdr>
    </w:div>
    <w:div w:id="654915329">
      <w:bodyDiv w:val="1"/>
      <w:marLeft w:val="0"/>
      <w:marRight w:val="0"/>
      <w:marTop w:val="0"/>
      <w:marBottom w:val="0"/>
      <w:divBdr>
        <w:top w:val="none" w:sz="0" w:space="0" w:color="auto"/>
        <w:left w:val="none" w:sz="0" w:space="0" w:color="auto"/>
        <w:bottom w:val="none" w:sz="0" w:space="0" w:color="auto"/>
        <w:right w:val="none" w:sz="0" w:space="0" w:color="auto"/>
      </w:divBdr>
    </w:div>
    <w:div w:id="660741989">
      <w:bodyDiv w:val="1"/>
      <w:marLeft w:val="0"/>
      <w:marRight w:val="0"/>
      <w:marTop w:val="0"/>
      <w:marBottom w:val="0"/>
      <w:divBdr>
        <w:top w:val="none" w:sz="0" w:space="0" w:color="auto"/>
        <w:left w:val="none" w:sz="0" w:space="0" w:color="auto"/>
        <w:bottom w:val="none" w:sz="0" w:space="0" w:color="auto"/>
        <w:right w:val="none" w:sz="0" w:space="0" w:color="auto"/>
      </w:divBdr>
    </w:div>
    <w:div w:id="662706823">
      <w:bodyDiv w:val="1"/>
      <w:marLeft w:val="0"/>
      <w:marRight w:val="0"/>
      <w:marTop w:val="0"/>
      <w:marBottom w:val="0"/>
      <w:divBdr>
        <w:top w:val="none" w:sz="0" w:space="0" w:color="auto"/>
        <w:left w:val="none" w:sz="0" w:space="0" w:color="auto"/>
        <w:bottom w:val="none" w:sz="0" w:space="0" w:color="auto"/>
        <w:right w:val="none" w:sz="0" w:space="0" w:color="auto"/>
      </w:divBdr>
    </w:div>
    <w:div w:id="669790999">
      <w:bodyDiv w:val="1"/>
      <w:marLeft w:val="0"/>
      <w:marRight w:val="0"/>
      <w:marTop w:val="0"/>
      <w:marBottom w:val="0"/>
      <w:divBdr>
        <w:top w:val="none" w:sz="0" w:space="0" w:color="auto"/>
        <w:left w:val="none" w:sz="0" w:space="0" w:color="auto"/>
        <w:bottom w:val="none" w:sz="0" w:space="0" w:color="auto"/>
        <w:right w:val="none" w:sz="0" w:space="0" w:color="auto"/>
      </w:divBdr>
    </w:div>
    <w:div w:id="679937457">
      <w:bodyDiv w:val="1"/>
      <w:marLeft w:val="0"/>
      <w:marRight w:val="0"/>
      <w:marTop w:val="0"/>
      <w:marBottom w:val="0"/>
      <w:divBdr>
        <w:top w:val="none" w:sz="0" w:space="0" w:color="auto"/>
        <w:left w:val="none" w:sz="0" w:space="0" w:color="auto"/>
        <w:bottom w:val="none" w:sz="0" w:space="0" w:color="auto"/>
        <w:right w:val="none" w:sz="0" w:space="0" w:color="auto"/>
      </w:divBdr>
    </w:div>
    <w:div w:id="693580593">
      <w:bodyDiv w:val="1"/>
      <w:marLeft w:val="0"/>
      <w:marRight w:val="0"/>
      <w:marTop w:val="0"/>
      <w:marBottom w:val="0"/>
      <w:divBdr>
        <w:top w:val="none" w:sz="0" w:space="0" w:color="auto"/>
        <w:left w:val="none" w:sz="0" w:space="0" w:color="auto"/>
        <w:bottom w:val="none" w:sz="0" w:space="0" w:color="auto"/>
        <w:right w:val="none" w:sz="0" w:space="0" w:color="auto"/>
      </w:divBdr>
    </w:div>
    <w:div w:id="698942746">
      <w:bodyDiv w:val="1"/>
      <w:marLeft w:val="0"/>
      <w:marRight w:val="0"/>
      <w:marTop w:val="0"/>
      <w:marBottom w:val="0"/>
      <w:divBdr>
        <w:top w:val="none" w:sz="0" w:space="0" w:color="auto"/>
        <w:left w:val="none" w:sz="0" w:space="0" w:color="auto"/>
        <w:bottom w:val="none" w:sz="0" w:space="0" w:color="auto"/>
        <w:right w:val="none" w:sz="0" w:space="0" w:color="auto"/>
      </w:divBdr>
    </w:div>
    <w:div w:id="752119129">
      <w:bodyDiv w:val="1"/>
      <w:marLeft w:val="0"/>
      <w:marRight w:val="0"/>
      <w:marTop w:val="0"/>
      <w:marBottom w:val="0"/>
      <w:divBdr>
        <w:top w:val="none" w:sz="0" w:space="0" w:color="auto"/>
        <w:left w:val="none" w:sz="0" w:space="0" w:color="auto"/>
        <w:bottom w:val="none" w:sz="0" w:space="0" w:color="auto"/>
        <w:right w:val="none" w:sz="0" w:space="0" w:color="auto"/>
      </w:divBdr>
    </w:div>
    <w:div w:id="755787931">
      <w:bodyDiv w:val="1"/>
      <w:marLeft w:val="0"/>
      <w:marRight w:val="0"/>
      <w:marTop w:val="0"/>
      <w:marBottom w:val="0"/>
      <w:divBdr>
        <w:top w:val="none" w:sz="0" w:space="0" w:color="auto"/>
        <w:left w:val="none" w:sz="0" w:space="0" w:color="auto"/>
        <w:bottom w:val="none" w:sz="0" w:space="0" w:color="auto"/>
        <w:right w:val="none" w:sz="0" w:space="0" w:color="auto"/>
      </w:divBdr>
    </w:div>
    <w:div w:id="771825610">
      <w:bodyDiv w:val="1"/>
      <w:marLeft w:val="0"/>
      <w:marRight w:val="0"/>
      <w:marTop w:val="0"/>
      <w:marBottom w:val="0"/>
      <w:divBdr>
        <w:top w:val="none" w:sz="0" w:space="0" w:color="auto"/>
        <w:left w:val="none" w:sz="0" w:space="0" w:color="auto"/>
        <w:bottom w:val="none" w:sz="0" w:space="0" w:color="auto"/>
        <w:right w:val="none" w:sz="0" w:space="0" w:color="auto"/>
      </w:divBdr>
    </w:div>
    <w:div w:id="782309037">
      <w:bodyDiv w:val="1"/>
      <w:marLeft w:val="0"/>
      <w:marRight w:val="0"/>
      <w:marTop w:val="0"/>
      <w:marBottom w:val="0"/>
      <w:divBdr>
        <w:top w:val="none" w:sz="0" w:space="0" w:color="auto"/>
        <w:left w:val="none" w:sz="0" w:space="0" w:color="auto"/>
        <w:bottom w:val="none" w:sz="0" w:space="0" w:color="auto"/>
        <w:right w:val="none" w:sz="0" w:space="0" w:color="auto"/>
      </w:divBdr>
    </w:div>
    <w:div w:id="798574610">
      <w:bodyDiv w:val="1"/>
      <w:marLeft w:val="0"/>
      <w:marRight w:val="0"/>
      <w:marTop w:val="0"/>
      <w:marBottom w:val="0"/>
      <w:divBdr>
        <w:top w:val="none" w:sz="0" w:space="0" w:color="auto"/>
        <w:left w:val="none" w:sz="0" w:space="0" w:color="auto"/>
        <w:bottom w:val="none" w:sz="0" w:space="0" w:color="auto"/>
        <w:right w:val="none" w:sz="0" w:space="0" w:color="auto"/>
      </w:divBdr>
    </w:div>
    <w:div w:id="801387190">
      <w:bodyDiv w:val="1"/>
      <w:marLeft w:val="0"/>
      <w:marRight w:val="0"/>
      <w:marTop w:val="0"/>
      <w:marBottom w:val="0"/>
      <w:divBdr>
        <w:top w:val="none" w:sz="0" w:space="0" w:color="auto"/>
        <w:left w:val="none" w:sz="0" w:space="0" w:color="auto"/>
        <w:bottom w:val="none" w:sz="0" w:space="0" w:color="auto"/>
        <w:right w:val="none" w:sz="0" w:space="0" w:color="auto"/>
      </w:divBdr>
    </w:div>
    <w:div w:id="805009687">
      <w:bodyDiv w:val="1"/>
      <w:marLeft w:val="0"/>
      <w:marRight w:val="0"/>
      <w:marTop w:val="0"/>
      <w:marBottom w:val="0"/>
      <w:divBdr>
        <w:top w:val="none" w:sz="0" w:space="0" w:color="auto"/>
        <w:left w:val="none" w:sz="0" w:space="0" w:color="auto"/>
        <w:bottom w:val="none" w:sz="0" w:space="0" w:color="auto"/>
        <w:right w:val="none" w:sz="0" w:space="0" w:color="auto"/>
      </w:divBdr>
    </w:div>
    <w:div w:id="824472969">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31028379">
      <w:bodyDiv w:val="1"/>
      <w:marLeft w:val="0"/>
      <w:marRight w:val="0"/>
      <w:marTop w:val="0"/>
      <w:marBottom w:val="0"/>
      <w:divBdr>
        <w:top w:val="none" w:sz="0" w:space="0" w:color="auto"/>
        <w:left w:val="none" w:sz="0" w:space="0" w:color="auto"/>
        <w:bottom w:val="none" w:sz="0" w:space="0" w:color="auto"/>
        <w:right w:val="none" w:sz="0" w:space="0" w:color="auto"/>
      </w:divBdr>
    </w:div>
    <w:div w:id="831871345">
      <w:bodyDiv w:val="1"/>
      <w:marLeft w:val="0"/>
      <w:marRight w:val="0"/>
      <w:marTop w:val="0"/>
      <w:marBottom w:val="0"/>
      <w:divBdr>
        <w:top w:val="none" w:sz="0" w:space="0" w:color="auto"/>
        <w:left w:val="none" w:sz="0" w:space="0" w:color="auto"/>
        <w:bottom w:val="none" w:sz="0" w:space="0" w:color="auto"/>
        <w:right w:val="none" w:sz="0" w:space="0" w:color="auto"/>
      </w:divBdr>
    </w:div>
    <w:div w:id="835650249">
      <w:bodyDiv w:val="1"/>
      <w:marLeft w:val="0"/>
      <w:marRight w:val="0"/>
      <w:marTop w:val="0"/>
      <w:marBottom w:val="0"/>
      <w:divBdr>
        <w:top w:val="none" w:sz="0" w:space="0" w:color="auto"/>
        <w:left w:val="none" w:sz="0" w:space="0" w:color="auto"/>
        <w:bottom w:val="none" w:sz="0" w:space="0" w:color="auto"/>
        <w:right w:val="none" w:sz="0" w:space="0" w:color="auto"/>
      </w:divBdr>
    </w:div>
    <w:div w:id="846096410">
      <w:bodyDiv w:val="1"/>
      <w:marLeft w:val="0"/>
      <w:marRight w:val="0"/>
      <w:marTop w:val="0"/>
      <w:marBottom w:val="0"/>
      <w:divBdr>
        <w:top w:val="none" w:sz="0" w:space="0" w:color="auto"/>
        <w:left w:val="none" w:sz="0" w:space="0" w:color="auto"/>
        <w:bottom w:val="none" w:sz="0" w:space="0" w:color="auto"/>
        <w:right w:val="none" w:sz="0" w:space="0" w:color="auto"/>
      </w:divBdr>
    </w:div>
    <w:div w:id="883562490">
      <w:bodyDiv w:val="1"/>
      <w:marLeft w:val="0"/>
      <w:marRight w:val="0"/>
      <w:marTop w:val="0"/>
      <w:marBottom w:val="0"/>
      <w:divBdr>
        <w:top w:val="none" w:sz="0" w:space="0" w:color="auto"/>
        <w:left w:val="none" w:sz="0" w:space="0" w:color="auto"/>
        <w:bottom w:val="none" w:sz="0" w:space="0" w:color="auto"/>
        <w:right w:val="none" w:sz="0" w:space="0" w:color="auto"/>
      </w:divBdr>
    </w:div>
    <w:div w:id="885944484">
      <w:bodyDiv w:val="1"/>
      <w:marLeft w:val="0"/>
      <w:marRight w:val="0"/>
      <w:marTop w:val="0"/>
      <w:marBottom w:val="0"/>
      <w:divBdr>
        <w:top w:val="none" w:sz="0" w:space="0" w:color="auto"/>
        <w:left w:val="none" w:sz="0" w:space="0" w:color="auto"/>
        <w:bottom w:val="none" w:sz="0" w:space="0" w:color="auto"/>
        <w:right w:val="none" w:sz="0" w:space="0" w:color="auto"/>
      </w:divBdr>
    </w:div>
    <w:div w:id="892931064">
      <w:bodyDiv w:val="1"/>
      <w:marLeft w:val="0"/>
      <w:marRight w:val="0"/>
      <w:marTop w:val="0"/>
      <w:marBottom w:val="0"/>
      <w:divBdr>
        <w:top w:val="none" w:sz="0" w:space="0" w:color="auto"/>
        <w:left w:val="none" w:sz="0" w:space="0" w:color="auto"/>
        <w:bottom w:val="none" w:sz="0" w:space="0" w:color="auto"/>
        <w:right w:val="none" w:sz="0" w:space="0" w:color="auto"/>
      </w:divBdr>
    </w:div>
    <w:div w:id="908805335">
      <w:bodyDiv w:val="1"/>
      <w:marLeft w:val="0"/>
      <w:marRight w:val="0"/>
      <w:marTop w:val="0"/>
      <w:marBottom w:val="0"/>
      <w:divBdr>
        <w:top w:val="none" w:sz="0" w:space="0" w:color="auto"/>
        <w:left w:val="none" w:sz="0" w:space="0" w:color="auto"/>
        <w:bottom w:val="none" w:sz="0" w:space="0" w:color="auto"/>
        <w:right w:val="none" w:sz="0" w:space="0" w:color="auto"/>
      </w:divBdr>
    </w:div>
    <w:div w:id="910191648">
      <w:bodyDiv w:val="1"/>
      <w:marLeft w:val="0"/>
      <w:marRight w:val="0"/>
      <w:marTop w:val="0"/>
      <w:marBottom w:val="0"/>
      <w:divBdr>
        <w:top w:val="none" w:sz="0" w:space="0" w:color="auto"/>
        <w:left w:val="none" w:sz="0" w:space="0" w:color="auto"/>
        <w:bottom w:val="none" w:sz="0" w:space="0" w:color="auto"/>
        <w:right w:val="none" w:sz="0" w:space="0" w:color="auto"/>
      </w:divBdr>
    </w:div>
    <w:div w:id="912617764">
      <w:bodyDiv w:val="1"/>
      <w:marLeft w:val="0"/>
      <w:marRight w:val="0"/>
      <w:marTop w:val="0"/>
      <w:marBottom w:val="0"/>
      <w:divBdr>
        <w:top w:val="none" w:sz="0" w:space="0" w:color="auto"/>
        <w:left w:val="none" w:sz="0" w:space="0" w:color="auto"/>
        <w:bottom w:val="none" w:sz="0" w:space="0" w:color="auto"/>
        <w:right w:val="none" w:sz="0" w:space="0" w:color="auto"/>
      </w:divBdr>
    </w:div>
    <w:div w:id="933901482">
      <w:bodyDiv w:val="1"/>
      <w:marLeft w:val="0"/>
      <w:marRight w:val="0"/>
      <w:marTop w:val="0"/>
      <w:marBottom w:val="0"/>
      <w:divBdr>
        <w:top w:val="none" w:sz="0" w:space="0" w:color="auto"/>
        <w:left w:val="none" w:sz="0" w:space="0" w:color="auto"/>
        <w:bottom w:val="none" w:sz="0" w:space="0" w:color="auto"/>
        <w:right w:val="none" w:sz="0" w:space="0" w:color="auto"/>
      </w:divBdr>
    </w:div>
    <w:div w:id="960763105">
      <w:bodyDiv w:val="1"/>
      <w:marLeft w:val="0"/>
      <w:marRight w:val="0"/>
      <w:marTop w:val="0"/>
      <w:marBottom w:val="0"/>
      <w:divBdr>
        <w:top w:val="none" w:sz="0" w:space="0" w:color="auto"/>
        <w:left w:val="none" w:sz="0" w:space="0" w:color="auto"/>
        <w:bottom w:val="none" w:sz="0" w:space="0" w:color="auto"/>
        <w:right w:val="none" w:sz="0" w:space="0" w:color="auto"/>
      </w:divBdr>
    </w:div>
    <w:div w:id="970332147">
      <w:bodyDiv w:val="1"/>
      <w:marLeft w:val="0"/>
      <w:marRight w:val="0"/>
      <w:marTop w:val="0"/>
      <w:marBottom w:val="0"/>
      <w:divBdr>
        <w:top w:val="none" w:sz="0" w:space="0" w:color="auto"/>
        <w:left w:val="none" w:sz="0" w:space="0" w:color="auto"/>
        <w:bottom w:val="none" w:sz="0" w:space="0" w:color="auto"/>
        <w:right w:val="none" w:sz="0" w:space="0" w:color="auto"/>
      </w:divBdr>
    </w:div>
    <w:div w:id="970406029">
      <w:bodyDiv w:val="1"/>
      <w:marLeft w:val="0"/>
      <w:marRight w:val="0"/>
      <w:marTop w:val="0"/>
      <w:marBottom w:val="0"/>
      <w:divBdr>
        <w:top w:val="none" w:sz="0" w:space="0" w:color="auto"/>
        <w:left w:val="none" w:sz="0" w:space="0" w:color="auto"/>
        <w:bottom w:val="none" w:sz="0" w:space="0" w:color="auto"/>
        <w:right w:val="none" w:sz="0" w:space="0" w:color="auto"/>
      </w:divBdr>
    </w:div>
    <w:div w:id="982125772">
      <w:bodyDiv w:val="1"/>
      <w:marLeft w:val="0"/>
      <w:marRight w:val="0"/>
      <w:marTop w:val="0"/>
      <w:marBottom w:val="0"/>
      <w:divBdr>
        <w:top w:val="none" w:sz="0" w:space="0" w:color="auto"/>
        <w:left w:val="none" w:sz="0" w:space="0" w:color="auto"/>
        <w:bottom w:val="none" w:sz="0" w:space="0" w:color="auto"/>
        <w:right w:val="none" w:sz="0" w:space="0" w:color="auto"/>
      </w:divBdr>
    </w:div>
    <w:div w:id="982974540">
      <w:bodyDiv w:val="1"/>
      <w:marLeft w:val="0"/>
      <w:marRight w:val="0"/>
      <w:marTop w:val="0"/>
      <w:marBottom w:val="0"/>
      <w:divBdr>
        <w:top w:val="none" w:sz="0" w:space="0" w:color="auto"/>
        <w:left w:val="none" w:sz="0" w:space="0" w:color="auto"/>
        <w:bottom w:val="none" w:sz="0" w:space="0" w:color="auto"/>
        <w:right w:val="none" w:sz="0" w:space="0" w:color="auto"/>
      </w:divBdr>
    </w:div>
    <w:div w:id="985428793">
      <w:bodyDiv w:val="1"/>
      <w:marLeft w:val="0"/>
      <w:marRight w:val="0"/>
      <w:marTop w:val="0"/>
      <w:marBottom w:val="0"/>
      <w:divBdr>
        <w:top w:val="none" w:sz="0" w:space="0" w:color="auto"/>
        <w:left w:val="none" w:sz="0" w:space="0" w:color="auto"/>
        <w:bottom w:val="none" w:sz="0" w:space="0" w:color="auto"/>
        <w:right w:val="none" w:sz="0" w:space="0" w:color="auto"/>
      </w:divBdr>
    </w:div>
    <w:div w:id="986201458">
      <w:bodyDiv w:val="1"/>
      <w:marLeft w:val="0"/>
      <w:marRight w:val="0"/>
      <w:marTop w:val="0"/>
      <w:marBottom w:val="0"/>
      <w:divBdr>
        <w:top w:val="none" w:sz="0" w:space="0" w:color="auto"/>
        <w:left w:val="none" w:sz="0" w:space="0" w:color="auto"/>
        <w:bottom w:val="none" w:sz="0" w:space="0" w:color="auto"/>
        <w:right w:val="none" w:sz="0" w:space="0" w:color="auto"/>
      </w:divBdr>
    </w:div>
    <w:div w:id="1002317967">
      <w:bodyDiv w:val="1"/>
      <w:marLeft w:val="0"/>
      <w:marRight w:val="0"/>
      <w:marTop w:val="0"/>
      <w:marBottom w:val="0"/>
      <w:divBdr>
        <w:top w:val="none" w:sz="0" w:space="0" w:color="auto"/>
        <w:left w:val="none" w:sz="0" w:space="0" w:color="auto"/>
        <w:bottom w:val="none" w:sz="0" w:space="0" w:color="auto"/>
        <w:right w:val="none" w:sz="0" w:space="0" w:color="auto"/>
      </w:divBdr>
    </w:div>
    <w:div w:id="1013873274">
      <w:bodyDiv w:val="1"/>
      <w:marLeft w:val="0"/>
      <w:marRight w:val="0"/>
      <w:marTop w:val="0"/>
      <w:marBottom w:val="0"/>
      <w:divBdr>
        <w:top w:val="none" w:sz="0" w:space="0" w:color="auto"/>
        <w:left w:val="none" w:sz="0" w:space="0" w:color="auto"/>
        <w:bottom w:val="none" w:sz="0" w:space="0" w:color="auto"/>
        <w:right w:val="none" w:sz="0" w:space="0" w:color="auto"/>
      </w:divBdr>
    </w:div>
    <w:div w:id="1026908141">
      <w:bodyDiv w:val="1"/>
      <w:marLeft w:val="0"/>
      <w:marRight w:val="0"/>
      <w:marTop w:val="0"/>
      <w:marBottom w:val="0"/>
      <w:divBdr>
        <w:top w:val="none" w:sz="0" w:space="0" w:color="auto"/>
        <w:left w:val="none" w:sz="0" w:space="0" w:color="auto"/>
        <w:bottom w:val="none" w:sz="0" w:space="0" w:color="auto"/>
        <w:right w:val="none" w:sz="0" w:space="0" w:color="auto"/>
      </w:divBdr>
    </w:div>
    <w:div w:id="1037120284">
      <w:bodyDiv w:val="1"/>
      <w:marLeft w:val="0"/>
      <w:marRight w:val="0"/>
      <w:marTop w:val="0"/>
      <w:marBottom w:val="0"/>
      <w:divBdr>
        <w:top w:val="none" w:sz="0" w:space="0" w:color="auto"/>
        <w:left w:val="none" w:sz="0" w:space="0" w:color="auto"/>
        <w:bottom w:val="none" w:sz="0" w:space="0" w:color="auto"/>
        <w:right w:val="none" w:sz="0" w:space="0" w:color="auto"/>
      </w:divBdr>
    </w:div>
    <w:div w:id="1037974792">
      <w:bodyDiv w:val="1"/>
      <w:marLeft w:val="0"/>
      <w:marRight w:val="0"/>
      <w:marTop w:val="0"/>
      <w:marBottom w:val="0"/>
      <w:divBdr>
        <w:top w:val="none" w:sz="0" w:space="0" w:color="auto"/>
        <w:left w:val="none" w:sz="0" w:space="0" w:color="auto"/>
        <w:bottom w:val="none" w:sz="0" w:space="0" w:color="auto"/>
        <w:right w:val="none" w:sz="0" w:space="0" w:color="auto"/>
      </w:divBdr>
    </w:div>
    <w:div w:id="1038437094">
      <w:bodyDiv w:val="1"/>
      <w:marLeft w:val="0"/>
      <w:marRight w:val="0"/>
      <w:marTop w:val="0"/>
      <w:marBottom w:val="0"/>
      <w:divBdr>
        <w:top w:val="none" w:sz="0" w:space="0" w:color="auto"/>
        <w:left w:val="none" w:sz="0" w:space="0" w:color="auto"/>
        <w:bottom w:val="none" w:sz="0" w:space="0" w:color="auto"/>
        <w:right w:val="none" w:sz="0" w:space="0" w:color="auto"/>
      </w:divBdr>
    </w:div>
    <w:div w:id="1058239364">
      <w:bodyDiv w:val="1"/>
      <w:marLeft w:val="0"/>
      <w:marRight w:val="0"/>
      <w:marTop w:val="0"/>
      <w:marBottom w:val="0"/>
      <w:divBdr>
        <w:top w:val="none" w:sz="0" w:space="0" w:color="auto"/>
        <w:left w:val="none" w:sz="0" w:space="0" w:color="auto"/>
        <w:bottom w:val="none" w:sz="0" w:space="0" w:color="auto"/>
        <w:right w:val="none" w:sz="0" w:space="0" w:color="auto"/>
      </w:divBdr>
    </w:div>
    <w:div w:id="1087579084">
      <w:bodyDiv w:val="1"/>
      <w:marLeft w:val="0"/>
      <w:marRight w:val="0"/>
      <w:marTop w:val="0"/>
      <w:marBottom w:val="0"/>
      <w:divBdr>
        <w:top w:val="none" w:sz="0" w:space="0" w:color="auto"/>
        <w:left w:val="none" w:sz="0" w:space="0" w:color="auto"/>
        <w:bottom w:val="none" w:sz="0" w:space="0" w:color="auto"/>
        <w:right w:val="none" w:sz="0" w:space="0" w:color="auto"/>
      </w:divBdr>
    </w:div>
    <w:div w:id="1093011877">
      <w:bodyDiv w:val="1"/>
      <w:marLeft w:val="0"/>
      <w:marRight w:val="0"/>
      <w:marTop w:val="0"/>
      <w:marBottom w:val="0"/>
      <w:divBdr>
        <w:top w:val="none" w:sz="0" w:space="0" w:color="auto"/>
        <w:left w:val="none" w:sz="0" w:space="0" w:color="auto"/>
        <w:bottom w:val="none" w:sz="0" w:space="0" w:color="auto"/>
        <w:right w:val="none" w:sz="0" w:space="0" w:color="auto"/>
      </w:divBdr>
    </w:div>
    <w:div w:id="1096051960">
      <w:bodyDiv w:val="1"/>
      <w:marLeft w:val="0"/>
      <w:marRight w:val="0"/>
      <w:marTop w:val="0"/>
      <w:marBottom w:val="0"/>
      <w:divBdr>
        <w:top w:val="none" w:sz="0" w:space="0" w:color="auto"/>
        <w:left w:val="none" w:sz="0" w:space="0" w:color="auto"/>
        <w:bottom w:val="none" w:sz="0" w:space="0" w:color="auto"/>
        <w:right w:val="none" w:sz="0" w:space="0" w:color="auto"/>
      </w:divBdr>
    </w:div>
    <w:div w:id="1097749114">
      <w:bodyDiv w:val="1"/>
      <w:marLeft w:val="0"/>
      <w:marRight w:val="0"/>
      <w:marTop w:val="0"/>
      <w:marBottom w:val="0"/>
      <w:divBdr>
        <w:top w:val="none" w:sz="0" w:space="0" w:color="auto"/>
        <w:left w:val="none" w:sz="0" w:space="0" w:color="auto"/>
        <w:bottom w:val="none" w:sz="0" w:space="0" w:color="auto"/>
        <w:right w:val="none" w:sz="0" w:space="0" w:color="auto"/>
      </w:divBdr>
    </w:div>
    <w:div w:id="1101875855">
      <w:bodyDiv w:val="1"/>
      <w:marLeft w:val="0"/>
      <w:marRight w:val="0"/>
      <w:marTop w:val="0"/>
      <w:marBottom w:val="0"/>
      <w:divBdr>
        <w:top w:val="none" w:sz="0" w:space="0" w:color="auto"/>
        <w:left w:val="none" w:sz="0" w:space="0" w:color="auto"/>
        <w:bottom w:val="none" w:sz="0" w:space="0" w:color="auto"/>
        <w:right w:val="none" w:sz="0" w:space="0" w:color="auto"/>
      </w:divBdr>
    </w:div>
    <w:div w:id="1111437769">
      <w:bodyDiv w:val="1"/>
      <w:marLeft w:val="0"/>
      <w:marRight w:val="0"/>
      <w:marTop w:val="0"/>
      <w:marBottom w:val="0"/>
      <w:divBdr>
        <w:top w:val="none" w:sz="0" w:space="0" w:color="auto"/>
        <w:left w:val="none" w:sz="0" w:space="0" w:color="auto"/>
        <w:bottom w:val="none" w:sz="0" w:space="0" w:color="auto"/>
        <w:right w:val="none" w:sz="0" w:space="0" w:color="auto"/>
      </w:divBdr>
    </w:div>
    <w:div w:id="1112629621">
      <w:bodyDiv w:val="1"/>
      <w:marLeft w:val="0"/>
      <w:marRight w:val="0"/>
      <w:marTop w:val="0"/>
      <w:marBottom w:val="0"/>
      <w:divBdr>
        <w:top w:val="none" w:sz="0" w:space="0" w:color="auto"/>
        <w:left w:val="none" w:sz="0" w:space="0" w:color="auto"/>
        <w:bottom w:val="none" w:sz="0" w:space="0" w:color="auto"/>
        <w:right w:val="none" w:sz="0" w:space="0" w:color="auto"/>
      </w:divBdr>
    </w:div>
    <w:div w:id="1164513649">
      <w:bodyDiv w:val="1"/>
      <w:marLeft w:val="0"/>
      <w:marRight w:val="0"/>
      <w:marTop w:val="0"/>
      <w:marBottom w:val="0"/>
      <w:divBdr>
        <w:top w:val="none" w:sz="0" w:space="0" w:color="auto"/>
        <w:left w:val="none" w:sz="0" w:space="0" w:color="auto"/>
        <w:bottom w:val="none" w:sz="0" w:space="0" w:color="auto"/>
        <w:right w:val="none" w:sz="0" w:space="0" w:color="auto"/>
      </w:divBdr>
    </w:div>
    <w:div w:id="1174145390">
      <w:bodyDiv w:val="1"/>
      <w:marLeft w:val="0"/>
      <w:marRight w:val="0"/>
      <w:marTop w:val="0"/>
      <w:marBottom w:val="0"/>
      <w:divBdr>
        <w:top w:val="none" w:sz="0" w:space="0" w:color="auto"/>
        <w:left w:val="none" w:sz="0" w:space="0" w:color="auto"/>
        <w:bottom w:val="none" w:sz="0" w:space="0" w:color="auto"/>
        <w:right w:val="none" w:sz="0" w:space="0" w:color="auto"/>
      </w:divBdr>
    </w:div>
    <w:div w:id="1181238226">
      <w:bodyDiv w:val="1"/>
      <w:marLeft w:val="0"/>
      <w:marRight w:val="0"/>
      <w:marTop w:val="0"/>
      <w:marBottom w:val="0"/>
      <w:divBdr>
        <w:top w:val="none" w:sz="0" w:space="0" w:color="auto"/>
        <w:left w:val="none" w:sz="0" w:space="0" w:color="auto"/>
        <w:bottom w:val="none" w:sz="0" w:space="0" w:color="auto"/>
        <w:right w:val="none" w:sz="0" w:space="0" w:color="auto"/>
      </w:divBdr>
    </w:div>
    <w:div w:id="1197501057">
      <w:bodyDiv w:val="1"/>
      <w:marLeft w:val="0"/>
      <w:marRight w:val="0"/>
      <w:marTop w:val="0"/>
      <w:marBottom w:val="0"/>
      <w:divBdr>
        <w:top w:val="none" w:sz="0" w:space="0" w:color="auto"/>
        <w:left w:val="none" w:sz="0" w:space="0" w:color="auto"/>
        <w:bottom w:val="none" w:sz="0" w:space="0" w:color="auto"/>
        <w:right w:val="none" w:sz="0" w:space="0" w:color="auto"/>
      </w:divBdr>
    </w:div>
    <w:div w:id="1203833448">
      <w:bodyDiv w:val="1"/>
      <w:marLeft w:val="0"/>
      <w:marRight w:val="0"/>
      <w:marTop w:val="0"/>
      <w:marBottom w:val="0"/>
      <w:divBdr>
        <w:top w:val="none" w:sz="0" w:space="0" w:color="auto"/>
        <w:left w:val="none" w:sz="0" w:space="0" w:color="auto"/>
        <w:bottom w:val="none" w:sz="0" w:space="0" w:color="auto"/>
        <w:right w:val="none" w:sz="0" w:space="0" w:color="auto"/>
      </w:divBdr>
    </w:div>
    <w:div w:id="1212838986">
      <w:bodyDiv w:val="1"/>
      <w:marLeft w:val="0"/>
      <w:marRight w:val="0"/>
      <w:marTop w:val="0"/>
      <w:marBottom w:val="0"/>
      <w:divBdr>
        <w:top w:val="none" w:sz="0" w:space="0" w:color="auto"/>
        <w:left w:val="none" w:sz="0" w:space="0" w:color="auto"/>
        <w:bottom w:val="none" w:sz="0" w:space="0" w:color="auto"/>
        <w:right w:val="none" w:sz="0" w:space="0" w:color="auto"/>
      </w:divBdr>
    </w:div>
    <w:div w:id="1215313873">
      <w:bodyDiv w:val="1"/>
      <w:marLeft w:val="0"/>
      <w:marRight w:val="0"/>
      <w:marTop w:val="0"/>
      <w:marBottom w:val="0"/>
      <w:divBdr>
        <w:top w:val="none" w:sz="0" w:space="0" w:color="auto"/>
        <w:left w:val="none" w:sz="0" w:space="0" w:color="auto"/>
        <w:bottom w:val="none" w:sz="0" w:space="0" w:color="auto"/>
        <w:right w:val="none" w:sz="0" w:space="0" w:color="auto"/>
      </w:divBdr>
    </w:div>
    <w:div w:id="1239903669">
      <w:bodyDiv w:val="1"/>
      <w:marLeft w:val="0"/>
      <w:marRight w:val="0"/>
      <w:marTop w:val="0"/>
      <w:marBottom w:val="0"/>
      <w:divBdr>
        <w:top w:val="none" w:sz="0" w:space="0" w:color="auto"/>
        <w:left w:val="none" w:sz="0" w:space="0" w:color="auto"/>
        <w:bottom w:val="none" w:sz="0" w:space="0" w:color="auto"/>
        <w:right w:val="none" w:sz="0" w:space="0" w:color="auto"/>
      </w:divBdr>
    </w:div>
    <w:div w:id="1249996153">
      <w:bodyDiv w:val="1"/>
      <w:marLeft w:val="0"/>
      <w:marRight w:val="0"/>
      <w:marTop w:val="0"/>
      <w:marBottom w:val="0"/>
      <w:divBdr>
        <w:top w:val="none" w:sz="0" w:space="0" w:color="auto"/>
        <w:left w:val="none" w:sz="0" w:space="0" w:color="auto"/>
        <w:bottom w:val="none" w:sz="0" w:space="0" w:color="auto"/>
        <w:right w:val="none" w:sz="0" w:space="0" w:color="auto"/>
      </w:divBdr>
    </w:div>
    <w:div w:id="1251039442">
      <w:bodyDiv w:val="1"/>
      <w:marLeft w:val="0"/>
      <w:marRight w:val="0"/>
      <w:marTop w:val="0"/>
      <w:marBottom w:val="0"/>
      <w:divBdr>
        <w:top w:val="none" w:sz="0" w:space="0" w:color="auto"/>
        <w:left w:val="none" w:sz="0" w:space="0" w:color="auto"/>
        <w:bottom w:val="none" w:sz="0" w:space="0" w:color="auto"/>
        <w:right w:val="none" w:sz="0" w:space="0" w:color="auto"/>
      </w:divBdr>
    </w:div>
    <w:div w:id="1266303829">
      <w:bodyDiv w:val="1"/>
      <w:marLeft w:val="0"/>
      <w:marRight w:val="0"/>
      <w:marTop w:val="0"/>
      <w:marBottom w:val="0"/>
      <w:divBdr>
        <w:top w:val="none" w:sz="0" w:space="0" w:color="auto"/>
        <w:left w:val="none" w:sz="0" w:space="0" w:color="auto"/>
        <w:bottom w:val="none" w:sz="0" w:space="0" w:color="auto"/>
        <w:right w:val="none" w:sz="0" w:space="0" w:color="auto"/>
      </w:divBdr>
    </w:div>
    <w:div w:id="1271934857">
      <w:bodyDiv w:val="1"/>
      <w:marLeft w:val="0"/>
      <w:marRight w:val="0"/>
      <w:marTop w:val="0"/>
      <w:marBottom w:val="0"/>
      <w:divBdr>
        <w:top w:val="none" w:sz="0" w:space="0" w:color="auto"/>
        <w:left w:val="none" w:sz="0" w:space="0" w:color="auto"/>
        <w:bottom w:val="none" w:sz="0" w:space="0" w:color="auto"/>
        <w:right w:val="none" w:sz="0" w:space="0" w:color="auto"/>
      </w:divBdr>
    </w:div>
    <w:div w:id="1274745907">
      <w:bodyDiv w:val="1"/>
      <w:marLeft w:val="0"/>
      <w:marRight w:val="0"/>
      <w:marTop w:val="0"/>
      <w:marBottom w:val="0"/>
      <w:divBdr>
        <w:top w:val="none" w:sz="0" w:space="0" w:color="auto"/>
        <w:left w:val="none" w:sz="0" w:space="0" w:color="auto"/>
        <w:bottom w:val="none" w:sz="0" w:space="0" w:color="auto"/>
        <w:right w:val="none" w:sz="0" w:space="0" w:color="auto"/>
      </w:divBdr>
    </w:div>
    <w:div w:id="1291324045">
      <w:bodyDiv w:val="1"/>
      <w:marLeft w:val="0"/>
      <w:marRight w:val="0"/>
      <w:marTop w:val="0"/>
      <w:marBottom w:val="0"/>
      <w:divBdr>
        <w:top w:val="none" w:sz="0" w:space="0" w:color="auto"/>
        <w:left w:val="none" w:sz="0" w:space="0" w:color="auto"/>
        <w:bottom w:val="none" w:sz="0" w:space="0" w:color="auto"/>
        <w:right w:val="none" w:sz="0" w:space="0" w:color="auto"/>
      </w:divBdr>
    </w:div>
    <w:div w:id="1299605007">
      <w:bodyDiv w:val="1"/>
      <w:marLeft w:val="0"/>
      <w:marRight w:val="0"/>
      <w:marTop w:val="0"/>
      <w:marBottom w:val="0"/>
      <w:divBdr>
        <w:top w:val="none" w:sz="0" w:space="0" w:color="auto"/>
        <w:left w:val="none" w:sz="0" w:space="0" w:color="auto"/>
        <w:bottom w:val="none" w:sz="0" w:space="0" w:color="auto"/>
        <w:right w:val="none" w:sz="0" w:space="0" w:color="auto"/>
      </w:divBdr>
    </w:div>
    <w:div w:id="1300917050">
      <w:bodyDiv w:val="1"/>
      <w:marLeft w:val="0"/>
      <w:marRight w:val="0"/>
      <w:marTop w:val="0"/>
      <w:marBottom w:val="0"/>
      <w:divBdr>
        <w:top w:val="none" w:sz="0" w:space="0" w:color="auto"/>
        <w:left w:val="none" w:sz="0" w:space="0" w:color="auto"/>
        <w:bottom w:val="none" w:sz="0" w:space="0" w:color="auto"/>
        <w:right w:val="none" w:sz="0" w:space="0" w:color="auto"/>
      </w:divBdr>
    </w:div>
    <w:div w:id="1304971273">
      <w:bodyDiv w:val="1"/>
      <w:marLeft w:val="0"/>
      <w:marRight w:val="0"/>
      <w:marTop w:val="0"/>
      <w:marBottom w:val="0"/>
      <w:divBdr>
        <w:top w:val="none" w:sz="0" w:space="0" w:color="auto"/>
        <w:left w:val="none" w:sz="0" w:space="0" w:color="auto"/>
        <w:bottom w:val="none" w:sz="0" w:space="0" w:color="auto"/>
        <w:right w:val="none" w:sz="0" w:space="0" w:color="auto"/>
      </w:divBdr>
    </w:div>
    <w:div w:id="1324430678">
      <w:bodyDiv w:val="1"/>
      <w:marLeft w:val="0"/>
      <w:marRight w:val="0"/>
      <w:marTop w:val="0"/>
      <w:marBottom w:val="0"/>
      <w:divBdr>
        <w:top w:val="none" w:sz="0" w:space="0" w:color="auto"/>
        <w:left w:val="none" w:sz="0" w:space="0" w:color="auto"/>
        <w:bottom w:val="none" w:sz="0" w:space="0" w:color="auto"/>
        <w:right w:val="none" w:sz="0" w:space="0" w:color="auto"/>
      </w:divBdr>
    </w:div>
    <w:div w:id="1326280749">
      <w:bodyDiv w:val="1"/>
      <w:marLeft w:val="0"/>
      <w:marRight w:val="0"/>
      <w:marTop w:val="0"/>
      <w:marBottom w:val="0"/>
      <w:divBdr>
        <w:top w:val="none" w:sz="0" w:space="0" w:color="auto"/>
        <w:left w:val="none" w:sz="0" w:space="0" w:color="auto"/>
        <w:bottom w:val="none" w:sz="0" w:space="0" w:color="auto"/>
        <w:right w:val="none" w:sz="0" w:space="0" w:color="auto"/>
      </w:divBdr>
    </w:div>
    <w:div w:id="1334379020">
      <w:bodyDiv w:val="1"/>
      <w:marLeft w:val="0"/>
      <w:marRight w:val="0"/>
      <w:marTop w:val="0"/>
      <w:marBottom w:val="0"/>
      <w:divBdr>
        <w:top w:val="none" w:sz="0" w:space="0" w:color="auto"/>
        <w:left w:val="none" w:sz="0" w:space="0" w:color="auto"/>
        <w:bottom w:val="none" w:sz="0" w:space="0" w:color="auto"/>
        <w:right w:val="none" w:sz="0" w:space="0" w:color="auto"/>
      </w:divBdr>
    </w:div>
    <w:div w:id="1334531853">
      <w:bodyDiv w:val="1"/>
      <w:marLeft w:val="0"/>
      <w:marRight w:val="0"/>
      <w:marTop w:val="0"/>
      <w:marBottom w:val="0"/>
      <w:divBdr>
        <w:top w:val="none" w:sz="0" w:space="0" w:color="auto"/>
        <w:left w:val="none" w:sz="0" w:space="0" w:color="auto"/>
        <w:bottom w:val="none" w:sz="0" w:space="0" w:color="auto"/>
        <w:right w:val="none" w:sz="0" w:space="0" w:color="auto"/>
      </w:divBdr>
    </w:div>
    <w:div w:id="1360931288">
      <w:bodyDiv w:val="1"/>
      <w:marLeft w:val="0"/>
      <w:marRight w:val="0"/>
      <w:marTop w:val="0"/>
      <w:marBottom w:val="0"/>
      <w:divBdr>
        <w:top w:val="none" w:sz="0" w:space="0" w:color="auto"/>
        <w:left w:val="none" w:sz="0" w:space="0" w:color="auto"/>
        <w:bottom w:val="none" w:sz="0" w:space="0" w:color="auto"/>
        <w:right w:val="none" w:sz="0" w:space="0" w:color="auto"/>
      </w:divBdr>
    </w:div>
    <w:div w:id="1377926431">
      <w:bodyDiv w:val="1"/>
      <w:marLeft w:val="0"/>
      <w:marRight w:val="0"/>
      <w:marTop w:val="0"/>
      <w:marBottom w:val="0"/>
      <w:divBdr>
        <w:top w:val="none" w:sz="0" w:space="0" w:color="auto"/>
        <w:left w:val="none" w:sz="0" w:space="0" w:color="auto"/>
        <w:bottom w:val="none" w:sz="0" w:space="0" w:color="auto"/>
        <w:right w:val="none" w:sz="0" w:space="0" w:color="auto"/>
      </w:divBdr>
    </w:div>
    <w:div w:id="1389184666">
      <w:bodyDiv w:val="1"/>
      <w:marLeft w:val="0"/>
      <w:marRight w:val="0"/>
      <w:marTop w:val="0"/>
      <w:marBottom w:val="0"/>
      <w:divBdr>
        <w:top w:val="none" w:sz="0" w:space="0" w:color="auto"/>
        <w:left w:val="none" w:sz="0" w:space="0" w:color="auto"/>
        <w:bottom w:val="none" w:sz="0" w:space="0" w:color="auto"/>
        <w:right w:val="none" w:sz="0" w:space="0" w:color="auto"/>
      </w:divBdr>
    </w:div>
    <w:div w:id="1389497912">
      <w:bodyDiv w:val="1"/>
      <w:marLeft w:val="0"/>
      <w:marRight w:val="0"/>
      <w:marTop w:val="0"/>
      <w:marBottom w:val="0"/>
      <w:divBdr>
        <w:top w:val="none" w:sz="0" w:space="0" w:color="auto"/>
        <w:left w:val="none" w:sz="0" w:space="0" w:color="auto"/>
        <w:bottom w:val="none" w:sz="0" w:space="0" w:color="auto"/>
        <w:right w:val="none" w:sz="0" w:space="0" w:color="auto"/>
      </w:divBdr>
    </w:div>
    <w:div w:id="1390374328">
      <w:bodyDiv w:val="1"/>
      <w:marLeft w:val="0"/>
      <w:marRight w:val="0"/>
      <w:marTop w:val="0"/>
      <w:marBottom w:val="0"/>
      <w:divBdr>
        <w:top w:val="none" w:sz="0" w:space="0" w:color="auto"/>
        <w:left w:val="none" w:sz="0" w:space="0" w:color="auto"/>
        <w:bottom w:val="none" w:sz="0" w:space="0" w:color="auto"/>
        <w:right w:val="none" w:sz="0" w:space="0" w:color="auto"/>
      </w:divBdr>
    </w:div>
    <w:div w:id="1396276728">
      <w:bodyDiv w:val="1"/>
      <w:marLeft w:val="0"/>
      <w:marRight w:val="0"/>
      <w:marTop w:val="0"/>
      <w:marBottom w:val="0"/>
      <w:divBdr>
        <w:top w:val="none" w:sz="0" w:space="0" w:color="auto"/>
        <w:left w:val="none" w:sz="0" w:space="0" w:color="auto"/>
        <w:bottom w:val="none" w:sz="0" w:space="0" w:color="auto"/>
        <w:right w:val="none" w:sz="0" w:space="0" w:color="auto"/>
      </w:divBdr>
    </w:div>
    <w:div w:id="1397774373">
      <w:bodyDiv w:val="1"/>
      <w:marLeft w:val="0"/>
      <w:marRight w:val="0"/>
      <w:marTop w:val="0"/>
      <w:marBottom w:val="0"/>
      <w:divBdr>
        <w:top w:val="none" w:sz="0" w:space="0" w:color="auto"/>
        <w:left w:val="none" w:sz="0" w:space="0" w:color="auto"/>
        <w:bottom w:val="none" w:sz="0" w:space="0" w:color="auto"/>
        <w:right w:val="none" w:sz="0" w:space="0" w:color="auto"/>
      </w:divBdr>
    </w:div>
    <w:div w:id="1401636404">
      <w:bodyDiv w:val="1"/>
      <w:marLeft w:val="0"/>
      <w:marRight w:val="0"/>
      <w:marTop w:val="0"/>
      <w:marBottom w:val="0"/>
      <w:divBdr>
        <w:top w:val="none" w:sz="0" w:space="0" w:color="auto"/>
        <w:left w:val="none" w:sz="0" w:space="0" w:color="auto"/>
        <w:bottom w:val="none" w:sz="0" w:space="0" w:color="auto"/>
        <w:right w:val="none" w:sz="0" w:space="0" w:color="auto"/>
      </w:divBdr>
    </w:div>
    <w:div w:id="1413814742">
      <w:bodyDiv w:val="1"/>
      <w:marLeft w:val="0"/>
      <w:marRight w:val="0"/>
      <w:marTop w:val="0"/>
      <w:marBottom w:val="0"/>
      <w:divBdr>
        <w:top w:val="none" w:sz="0" w:space="0" w:color="auto"/>
        <w:left w:val="none" w:sz="0" w:space="0" w:color="auto"/>
        <w:bottom w:val="none" w:sz="0" w:space="0" w:color="auto"/>
        <w:right w:val="none" w:sz="0" w:space="0" w:color="auto"/>
      </w:divBdr>
    </w:div>
    <w:div w:id="1415589282">
      <w:bodyDiv w:val="1"/>
      <w:marLeft w:val="0"/>
      <w:marRight w:val="0"/>
      <w:marTop w:val="0"/>
      <w:marBottom w:val="0"/>
      <w:divBdr>
        <w:top w:val="none" w:sz="0" w:space="0" w:color="auto"/>
        <w:left w:val="none" w:sz="0" w:space="0" w:color="auto"/>
        <w:bottom w:val="none" w:sz="0" w:space="0" w:color="auto"/>
        <w:right w:val="none" w:sz="0" w:space="0" w:color="auto"/>
      </w:divBdr>
    </w:div>
    <w:div w:id="1419012944">
      <w:bodyDiv w:val="1"/>
      <w:marLeft w:val="0"/>
      <w:marRight w:val="0"/>
      <w:marTop w:val="0"/>
      <w:marBottom w:val="0"/>
      <w:divBdr>
        <w:top w:val="none" w:sz="0" w:space="0" w:color="auto"/>
        <w:left w:val="none" w:sz="0" w:space="0" w:color="auto"/>
        <w:bottom w:val="none" w:sz="0" w:space="0" w:color="auto"/>
        <w:right w:val="none" w:sz="0" w:space="0" w:color="auto"/>
      </w:divBdr>
    </w:div>
    <w:div w:id="1443722933">
      <w:bodyDiv w:val="1"/>
      <w:marLeft w:val="0"/>
      <w:marRight w:val="0"/>
      <w:marTop w:val="0"/>
      <w:marBottom w:val="0"/>
      <w:divBdr>
        <w:top w:val="none" w:sz="0" w:space="0" w:color="auto"/>
        <w:left w:val="none" w:sz="0" w:space="0" w:color="auto"/>
        <w:bottom w:val="none" w:sz="0" w:space="0" w:color="auto"/>
        <w:right w:val="none" w:sz="0" w:space="0" w:color="auto"/>
      </w:divBdr>
    </w:div>
    <w:div w:id="1455828884">
      <w:bodyDiv w:val="1"/>
      <w:marLeft w:val="0"/>
      <w:marRight w:val="0"/>
      <w:marTop w:val="0"/>
      <w:marBottom w:val="0"/>
      <w:divBdr>
        <w:top w:val="none" w:sz="0" w:space="0" w:color="auto"/>
        <w:left w:val="none" w:sz="0" w:space="0" w:color="auto"/>
        <w:bottom w:val="none" w:sz="0" w:space="0" w:color="auto"/>
        <w:right w:val="none" w:sz="0" w:space="0" w:color="auto"/>
      </w:divBdr>
    </w:div>
    <w:div w:id="1457135717">
      <w:bodyDiv w:val="1"/>
      <w:marLeft w:val="0"/>
      <w:marRight w:val="0"/>
      <w:marTop w:val="0"/>
      <w:marBottom w:val="0"/>
      <w:divBdr>
        <w:top w:val="none" w:sz="0" w:space="0" w:color="auto"/>
        <w:left w:val="none" w:sz="0" w:space="0" w:color="auto"/>
        <w:bottom w:val="none" w:sz="0" w:space="0" w:color="auto"/>
        <w:right w:val="none" w:sz="0" w:space="0" w:color="auto"/>
      </w:divBdr>
    </w:div>
    <w:div w:id="1474983541">
      <w:bodyDiv w:val="1"/>
      <w:marLeft w:val="0"/>
      <w:marRight w:val="0"/>
      <w:marTop w:val="0"/>
      <w:marBottom w:val="0"/>
      <w:divBdr>
        <w:top w:val="none" w:sz="0" w:space="0" w:color="auto"/>
        <w:left w:val="none" w:sz="0" w:space="0" w:color="auto"/>
        <w:bottom w:val="none" w:sz="0" w:space="0" w:color="auto"/>
        <w:right w:val="none" w:sz="0" w:space="0" w:color="auto"/>
      </w:divBdr>
    </w:div>
    <w:div w:id="1480224343">
      <w:bodyDiv w:val="1"/>
      <w:marLeft w:val="0"/>
      <w:marRight w:val="0"/>
      <w:marTop w:val="0"/>
      <w:marBottom w:val="0"/>
      <w:divBdr>
        <w:top w:val="none" w:sz="0" w:space="0" w:color="auto"/>
        <w:left w:val="none" w:sz="0" w:space="0" w:color="auto"/>
        <w:bottom w:val="none" w:sz="0" w:space="0" w:color="auto"/>
        <w:right w:val="none" w:sz="0" w:space="0" w:color="auto"/>
      </w:divBdr>
    </w:div>
    <w:div w:id="1493911612">
      <w:bodyDiv w:val="1"/>
      <w:marLeft w:val="0"/>
      <w:marRight w:val="0"/>
      <w:marTop w:val="0"/>
      <w:marBottom w:val="0"/>
      <w:divBdr>
        <w:top w:val="none" w:sz="0" w:space="0" w:color="auto"/>
        <w:left w:val="none" w:sz="0" w:space="0" w:color="auto"/>
        <w:bottom w:val="none" w:sz="0" w:space="0" w:color="auto"/>
        <w:right w:val="none" w:sz="0" w:space="0" w:color="auto"/>
      </w:divBdr>
    </w:div>
    <w:div w:id="1502887455">
      <w:bodyDiv w:val="1"/>
      <w:marLeft w:val="0"/>
      <w:marRight w:val="0"/>
      <w:marTop w:val="0"/>
      <w:marBottom w:val="0"/>
      <w:divBdr>
        <w:top w:val="none" w:sz="0" w:space="0" w:color="auto"/>
        <w:left w:val="none" w:sz="0" w:space="0" w:color="auto"/>
        <w:bottom w:val="none" w:sz="0" w:space="0" w:color="auto"/>
        <w:right w:val="none" w:sz="0" w:space="0" w:color="auto"/>
      </w:divBdr>
    </w:div>
    <w:div w:id="1518276555">
      <w:bodyDiv w:val="1"/>
      <w:marLeft w:val="0"/>
      <w:marRight w:val="0"/>
      <w:marTop w:val="0"/>
      <w:marBottom w:val="0"/>
      <w:divBdr>
        <w:top w:val="none" w:sz="0" w:space="0" w:color="auto"/>
        <w:left w:val="none" w:sz="0" w:space="0" w:color="auto"/>
        <w:bottom w:val="none" w:sz="0" w:space="0" w:color="auto"/>
        <w:right w:val="none" w:sz="0" w:space="0" w:color="auto"/>
      </w:divBdr>
    </w:div>
    <w:div w:id="1521355267">
      <w:bodyDiv w:val="1"/>
      <w:marLeft w:val="0"/>
      <w:marRight w:val="0"/>
      <w:marTop w:val="0"/>
      <w:marBottom w:val="0"/>
      <w:divBdr>
        <w:top w:val="none" w:sz="0" w:space="0" w:color="auto"/>
        <w:left w:val="none" w:sz="0" w:space="0" w:color="auto"/>
        <w:bottom w:val="none" w:sz="0" w:space="0" w:color="auto"/>
        <w:right w:val="none" w:sz="0" w:space="0" w:color="auto"/>
      </w:divBdr>
    </w:div>
    <w:div w:id="1540361581">
      <w:bodyDiv w:val="1"/>
      <w:marLeft w:val="0"/>
      <w:marRight w:val="0"/>
      <w:marTop w:val="0"/>
      <w:marBottom w:val="0"/>
      <w:divBdr>
        <w:top w:val="none" w:sz="0" w:space="0" w:color="auto"/>
        <w:left w:val="none" w:sz="0" w:space="0" w:color="auto"/>
        <w:bottom w:val="none" w:sz="0" w:space="0" w:color="auto"/>
        <w:right w:val="none" w:sz="0" w:space="0" w:color="auto"/>
      </w:divBdr>
    </w:div>
    <w:div w:id="1542937018">
      <w:bodyDiv w:val="1"/>
      <w:marLeft w:val="0"/>
      <w:marRight w:val="0"/>
      <w:marTop w:val="0"/>
      <w:marBottom w:val="0"/>
      <w:divBdr>
        <w:top w:val="none" w:sz="0" w:space="0" w:color="auto"/>
        <w:left w:val="none" w:sz="0" w:space="0" w:color="auto"/>
        <w:bottom w:val="none" w:sz="0" w:space="0" w:color="auto"/>
        <w:right w:val="none" w:sz="0" w:space="0" w:color="auto"/>
      </w:divBdr>
    </w:div>
    <w:div w:id="1549147266">
      <w:bodyDiv w:val="1"/>
      <w:marLeft w:val="0"/>
      <w:marRight w:val="0"/>
      <w:marTop w:val="0"/>
      <w:marBottom w:val="0"/>
      <w:divBdr>
        <w:top w:val="none" w:sz="0" w:space="0" w:color="auto"/>
        <w:left w:val="none" w:sz="0" w:space="0" w:color="auto"/>
        <w:bottom w:val="none" w:sz="0" w:space="0" w:color="auto"/>
        <w:right w:val="none" w:sz="0" w:space="0" w:color="auto"/>
      </w:divBdr>
    </w:div>
    <w:div w:id="1573546809">
      <w:bodyDiv w:val="1"/>
      <w:marLeft w:val="0"/>
      <w:marRight w:val="0"/>
      <w:marTop w:val="0"/>
      <w:marBottom w:val="0"/>
      <w:divBdr>
        <w:top w:val="none" w:sz="0" w:space="0" w:color="auto"/>
        <w:left w:val="none" w:sz="0" w:space="0" w:color="auto"/>
        <w:bottom w:val="none" w:sz="0" w:space="0" w:color="auto"/>
        <w:right w:val="none" w:sz="0" w:space="0" w:color="auto"/>
      </w:divBdr>
    </w:div>
    <w:div w:id="1586954601">
      <w:bodyDiv w:val="1"/>
      <w:marLeft w:val="0"/>
      <w:marRight w:val="0"/>
      <w:marTop w:val="0"/>
      <w:marBottom w:val="0"/>
      <w:divBdr>
        <w:top w:val="none" w:sz="0" w:space="0" w:color="auto"/>
        <w:left w:val="none" w:sz="0" w:space="0" w:color="auto"/>
        <w:bottom w:val="none" w:sz="0" w:space="0" w:color="auto"/>
        <w:right w:val="none" w:sz="0" w:space="0" w:color="auto"/>
      </w:divBdr>
    </w:div>
    <w:div w:id="1591045182">
      <w:bodyDiv w:val="1"/>
      <w:marLeft w:val="0"/>
      <w:marRight w:val="0"/>
      <w:marTop w:val="0"/>
      <w:marBottom w:val="0"/>
      <w:divBdr>
        <w:top w:val="none" w:sz="0" w:space="0" w:color="auto"/>
        <w:left w:val="none" w:sz="0" w:space="0" w:color="auto"/>
        <w:bottom w:val="none" w:sz="0" w:space="0" w:color="auto"/>
        <w:right w:val="none" w:sz="0" w:space="0" w:color="auto"/>
      </w:divBdr>
    </w:div>
    <w:div w:id="1598250112">
      <w:bodyDiv w:val="1"/>
      <w:marLeft w:val="0"/>
      <w:marRight w:val="0"/>
      <w:marTop w:val="0"/>
      <w:marBottom w:val="0"/>
      <w:divBdr>
        <w:top w:val="none" w:sz="0" w:space="0" w:color="auto"/>
        <w:left w:val="none" w:sz="0" w:space="0" w:color="auto"/>
        <w:bottom w:val="none" w:sz="0" w:space="0" w:color="auto"/>
        <w:right w:val="none" w:sz="0" w:space="0" w:color="auto"/>
      </w:divBdr>
    </w:div>
    <w:div w:id="1600521517">
      <w:bodyDiv w:val="1"/>
      <w:marLeft w:val="0"/>
      <w:marRight w:val="0"/>
      <w:marTop w:val="0"/>
      <w:marBottom w:val="0"/>
      <w:divBdr>
        <w:top w:val="none" w:sz="0" w:space="0" w:color="auto"/>
        <w:left w:val="none" w:sz="0" w:space="0" w:color="auto"/>
        <w:bottom w:val="none" w:sz="0" w:space="0" w:color="auto"/>
        <w:right w:val="none" w:sz="0" w:space="0" w:color="auto"/>
      </w:divBdr>
    </w:div>
    <w:div w:id="1608539819">
      <w:bodyDiv w:val="1"/>
      <w:marLeft w:val="0"/>
      <w:marRight w:val="0"/>
      <w:marTop w:val="0"/>
      <w:marBottom w:val="0"/>
      <w:divBdr>
        <w:top w:val="none" w:sz="0" w:space="0" w:color="auto"/>
        <w:left w:val="none" w:sz="0" w:space="0" w:color="auto"/>
        <w:bottom w:val="none" w:sz="0" w:space="0" w:color="auto"/>
        <w:right w:val="none" w:sz="0" w:space="0" w:color="auto"/>
      </w:divBdr>
    </w:div>
    <w:div w:id="1625771355">
      <w:bodyDiv w:val="1"/>
      <w:marLeft w:val="0"/>
      <w:marRight w:val="0"/>
      <w:marTop w:val="0"/>
      <w:marBottom w:val="0"/>
      <w:divBdr>
        <w:top w:val="none" w:sz="0" w:space="0" w:color="auto"/>
        <w:left w:val="none" w:sz="0" w:space="0" w:color="auto"/>
        <w:bottom w:val="none" w:sz="0" w:space="0" w:color="auto"/>
        <w:right w:val="none" w:sz="0" w:space="0" w:color="auto"/>
      </w:divBdr>
    </w:div>
    <w:div w:id="1646814312">
      <w:bodyDiv w:val="1"/>
      <w:marLeft w:val="0"/>
      <w:marRight w:val="0"/>
      <w:marTop w:val="0"/>
      <w:marBottom w:val="0"/>
      <w:divBdr>
        <w:top w:val="none" w:sz="0" w:space="0" w:color="auto"/>
        <w:left w:val="none" w:sz="0" w:space="0" w:color="auto"/>
        <w:bottom w:val="none" w:sz="0" w:space="0" w:color="auto"/>
        <w:right w:val="none" w:sz="0" w:space="0" w:color="auto"/>
      </w:divBdr>
    </w:div>
    <w:div w:id="1661157412">
      <w:bodyDiv w:val="1"/>
      <w:marLeft w:val="0"/>
      <w:marRight w:val="0"/>
      <w:marTop w:val="0"/>
      <w:marBottom w:val="0"/>
      <w:divBdr>
        <w:top w:val="none" w:sz="0" w:space="0" w:color="auto"/>
        <w:left w:val="none" w:sz="0" w:space="0" w:color="auto"/>
        <w:bottom w:val="none" w:sz="0" w:space="0" w:color="auto"/>
        <w:right w:val="none" w:sz="0" w:space="0" w:color="auto"/>
      </w:divBdr>
    </w:div>
    <w:div w:id="1664043218">
      <w:bodyDiv w:val="1"/>
      <w:marLeft w:val="0"/>
      <w:marRight w:val="0"/>
      <w:marTop w:val="0"/>
      <w:marBottom w:val="0"/>
      <w:divBdr>
        <w:top w:val="none" w:sz="0" w:space="0" w:color="auto"/>
        <w:left w:val="none" w:sz="0" w:space="0" w:color="auto"/>
        <w:bottom w:val="none" w:sz="0" w:space="0" w:color="auto"/>
        <w:right w:val="none" w:sz="0" w:space="0" w:color="auto"/>
      </w:divBdr>
    </w:div>
    <w:div w:id="1672025902">
      <w:bodyDiv w:val="1"/>
      <w:marLeft w:val="0"/>
      <w:marRight w:val="0"/>
      <w:marTop w:val="0"/>
      <w:marBottom w:val="0"/>
      <w:divBdr>
        <w:top w:val="none" w:sz="0" w:space="0" w:color="auto"/>
        <w:left w:val="none" w:sz="0" w:space="0" w:color="auto"/>
        <w:bottom w:val="none" w:sz="0" w:space="0" w:color="auto"/>
        <w:right w:val="none" w:sz="0" w:space="0" w:color="auto"/>
      </w:divBdr>
    </w:div>
    <w:div w:id="1682004396">
      <w:bodyDiv w:val="1"/>
      <w:marLeft w:val="0"/>
      <w:marRight w:val="0"/>
      <w:marTop w:val="0"/>
      <w:marBottom w:val="0"/>
      <w:divBdr>
        <w:top w:val="none" w:sz="0" w:space="0" w:color="auto"/>
        <w:left w:val="none" w:sz="0" w:space="0" w:color="auto"/>
        <w:bottom w:val="none" w:sz="0" w:space="0" w:color="auto"/>
        <w:right w:val="none" w:sz="0" w:space="0" w:color="auto"/>
      </w:divBdr>
    </w:div>
    <w:div w:id="1683817576">
      <w:bodyDiv w:val="1"/>
      <w:marLeft w:val="0"/>
      <w:marRight w:val="0"/>
      <w:marTop w:val="0"/>
      <w:marBottom w:val="0"/>
      <w:divBdr>
        <w:top w:val="none" w:sz="0" w:space="0" w:color="auto"/>
        <w:left w:val="none" w:sz="0" w:space="0" w:color="auto"/>
        <w:bottom w:val="none" w:sz="0" w:space="0" w:color="auto"/>
        <w:right w:val="none" w:sz="0" w:space="0" w:color="auto"/>
      </w:divBdr>
    </w:div>
    <w:div w:id="1687367358">
      <w:bodyDiv w:val="1"/>
      <w:marLeft w:val="0"/>
      <w:marRight w:val="0"/>
      <w:marTop w:val="0"/>
      <w:marBottom w:val="0"/>
      <w:divBdr>
        <w:top w:val="none" w:sz="0" w:space="0" w:color="auto"/>
        <w:left w:val="none" w:sz="0" w:space="0" w:color="auto"/>
        <w:bottom w:val="none" w:sz="0" w:space="0" w:color="auto"/>
        <w:right w:val="none" w:sz="0" w:space="0" w:color="auto"/>
      </w:divBdr>
    </w:div>
    <w:div w:id="1687516270">
      <w:bodyDiv w:val="1"/>
      <w:marLeft w:val="0"/>
      <w:marRight w:val="0"/>
      <w:marTop w:val="0"/>
      <w:marBottom w:val="0"/>
      <w:divBdr>
        <w:top w:val="none" w:sz="0" w:space="0" w:color="auto"/>
        <w:left w:val="none" w:sz="0" w:space="0" w:color="auto"/>
        <w:bottom w:val="none" w:sz="0" w:space="0" w:color="auto"/>
        <w:right w:val="none" w:sz="0" w:space="0" w:color="auto"/>
      </w:divBdr>
    </w:div>
    <w:div w:id="1687519141">
      <w:bodyDiv w:val="1"/>
      <w:marLeft w:val="0"/>
      <w:marRight w:val="0"/>
      <w:marTop w:val="0"/>
      <w:marBottom w:val="0"/>
      <w:divBdr>
        <w:top w:val="none" w:sz="0" w:space="0" w:color="auto"/>
        <w:left w:val="none" w:sz="0" w:space="0" w:color="auto"/>
        <w:bottom w:val="none" w:sz="0" w:space="0" w:color="auto"/>
        <w:right w:val="none" w:sz="0" w:space="0" w:color="auto"/>
      </w:divBdr>
    </w:div>
    <w:div w:id="1691371024">
      <w:bodyDiv w:val="1"/>
      <w:marLeft w:val="0"/>
      <w:marRight w:val="0"/>
      <w:marTop w:val="0"/>
      <w:marBottom w:val="0"/>
      <w:divBdr>
        <w:top w:val="none" w:sz="0" w:space="0" w:color="auto"/>
        <w:left w:val="none" w:sz="0" w:space="0" w:color="auto"/>
        <w:bottom w:val="none" w:sz="0" w:space="0" w:color="auto"/>
        <w:right w:val="none" w:sz="0" w:space="0" w:color="auto"/>
      </w:divBdr>
    </w:div>
    <w:div w:id="1695495689">
      <w:bodyDiv w:val="1"/>
      <w:marLeft w:val="0"/>
      <w:marRight w:val="0"/>
      <w:marTop w:val="0"/>
      <w:marBottom w:val="0"/>
      <w:divBdr>
        <w:top w:val="none" w:sz="0" w:space="0" w:color="auto"/>
        <w:left w:val="none" w:sz="0" w:space="0" w:color="auto"/>
        <w:bottom w:val="none" w:sz="0" w:space="0" w:color="auto"/>
        <w:right w:val="none" w:sz="0" w:space="0" w:color="auto"/>
      </w:divBdr>
    </w:div>
    <w:div w:id="1696886521">
      <w:bodyDiv w:val="1"/>
      <w:marLeft w:val="0"/>
      <w:marRight w:val="0"/>
      <w:marTop w:val="0"/>
      <w:marBottom w:val="0"/>
      <w:divBdr>
        <w:top w:val="none" w:sz="0" w:space="0" w:color="auto"/>
        <w:left w:val="none" w:sz="0" w:space="0" w:color="auto"/>
        <w:bottom w:val="none" w:sz="0" w:space="0" w:color="auto"/>
        <w:right w:val="none" w:sz="0" w:space="0" w:color="auto"/>
      </w:divBdr>
    </w:div>
    <w:div w:id="1706634739">
      <w:bodyDiv w:val="1"/>
      <w:marLeft w:val="0"/>
      <w:marRight w:val="0"/>
      <w:marTop w:val="0"/>
      <w:marBottom w:val="0"/>
      <w:divBdr>
        <w:top w:val="none" w:sz="0" w:space="0" w:color="auto"/>
        <w:left w:val="none" w:sz="0" w:space="0" w:color="auto"/>
        <w:bottom w:val="none" w:sz="0" w:space="0" w:color="auto"/>
        <w:right w:val="none" w:sz="0" w:space="0" w:color="auto"/>
      </w:divBdr>
    </w:div>
    <w:div w:id="1708018096">
      <w:bodyDiv w:val="1"/>
      <w:marLeft w:val="0"/>
      <w:marRight w:val="0"/>
      <w:marTop w:val="0"/>
      <w:marBottom w:val="0"/>
      <w:divBdr>
        <w:top w:val="none" w:sz="0" w:space="0" w:color="auto"/>
        <w:left w:val="none" w:sz="0" w:space="0" w:color="auto"/>
        <w:bottom w:val="none" w:sz="0" w:space="0" w:color="auto"/>
        <w:right w:val="none" w:sz="0" w:space="0" w:color="auto"/>
      </w:divBdr>
    </w:div>
    <w:div w:id="1720745298">
      <w:bodyDiv w:val="1"/>
      <w:marLeft w:val="0"/>
      <w:marRight w:val="0"/>
      <w:marTop w:val="0"/>
      <w:marBottom w:val="0"/>
      <w:divBdr>
        <w:top w:val="none" w:sz="0" w:space="0" w:color="auto"/>
        <w:left w:val="none" w:sz="0" w:space="0" w:color="auto"/>
        <w:bottom w:val="none" w:sz="0" w:space="0" w:color="auto"/>
        <w:right w:val="none" w:sz="0" w:space="0" w:color="auto"/>
      </w:divBdr>
    </w:div>
    <w:div w:id="1754202374">
      <w:bodyDiv w:val="1"/>
      <w:marLeft w:val="0"/>
      <w:marRight w:val="0"/>
      <w:marTop w:val="0"/>
      <w:marBottom w:val="0"/>
      <w:divBdr>
        <w:top w:val="none" w:sz="0" w:space="0" w:color="auto"/>
        <w:left w:val="none" w:sz="0" w:space="0" w:color="auto"/>
        <w:bottom w:val="none" w:sz="0" w:space="0" w:color="auto"/>
        <w:right w:val="none" w:sz="0" w:space="0" w:color="auto"/>
      </w:divBdr>
    </w:div>
    <w:div w:id="1756897654">
      <w:bodyDiv w:val="1"/>
      <w:marLeft w:val="0"/>
      <w:marRight w:val="0"/>
      <w:marTop w:val="0"/>
      <w:marBottom w:val="0"/>
      <w:divBdr>
        <w:top w:val="none" w:sz="0" w:space="0" w:color="auto"/>
        <w:left w:val="none" w:sz="0" w:space="0" w:color="auto"/>
        <w:bottom w:val="none" w:sz="0" w:space="0" w:color="auto"/>
        <w:right w:val="none" w:sz="0" w:space="0" w:color="auto"/>
      </w:divBdr>
    </w:div>
    <w:div w:id="1771509828">
      <w:bodyDiv w:val="1"/>
      <w:marLeft w:val="0"/>
      <w:marRight w:val="0"/>
      <w:marTop w:val="0"/>
      <w:marBottom w:val="0"/>
      <w:divBdr>
        <w:top w:val="none" w:sz="0" w:space="0" w:color="auto"/>
        <w:left w:val="none" w:sz="0" w:space="0" w:color="auto"/>
        <w:bottom w:val="none" w:sz="0" w:space="0" w:color="auto"/>
        <w:right w:val="none" w:sz="0" w:space="0" w:color="auto"/>
      </w:divBdr>
    </w:div>
    <w:div w:id="1771776266">
      <w:bodyDiv w:val="1"/>
      <w:marLeft w:val="0"/>
      <w:marRight w:val="0"/>
      <w:marTop w:val="0"/>
      <w:marBottom w:val="0"/>
      <w:divBdr>
        <w:top w:val="none" w:sz="0" w:space="0" w:color="auto"/>
        <w:left w:val="none" w:sz="0" w:space="0" w:color="auto"/>
        <w:bottom w:val="none" w:sz="0" w:space="0" w:color="auto"/>
        <w:right w:val="none" w:sz="0" w:space="0" w:color="auto"/>
      </w:divBdr>
    </w:div>
    <w:div w:id="1783645916">
      <w:bodyDiv w:val="1"/>
      <w:marLeft w:val="0"/>
      <w:marRight w:val="0"/>
      <w:marTop w:val="0"/>
      <w:marBottom w:val="0"/>
      <w:divBdr>
        <w:top w:val="none" w:sz="0" w:space="0" w:color="auto"/>
        <w:left w:val="none" w:sz="0" w:space="0" w:color="auto"/>
        <w:bottom w:val="none" w:sz="0" w:space="0" w:color="auto"/>
        <w:right w:val="none" w:sz="0" w:space="0" w:color="auto"/>
      </w:divBdr>
    </w:div>
    <w:div w:id="1793014926">
      <w:bodyDiv w:val="1"/>
      <w:marLeft w:val="0"/>
      <w:marRight w:val="0"/>
      <w:marTop w:val="0"/>
      <w:marBottom w:val="0"/>
      <w:divBdr>
        <w:top w:val="none" w:sz="0" w:space="0" w:color="auto"/>
        <w:left w:val="none" w:sz="0" w:space="0" w:color="auto"/>
        <w:bottom w:val="none" w:sz="0" w:space="0" w:color="auto"/>
        <w:right w:val="none" w:sz="0" w:space="0" w:color="auto"/>
      </w:divBdr>
    </w:div>
    <w:div w:id="1817256666">
      <w:bodyDiv w:val="1"/>
      <w:marLeft w:val="0"/>
      <w:marRight w:val="0"/>
      <w:marTop w:val="0"/>
      <w:marBottom w:val="0"/>
      <w:divBdr>
        <w:top w:val="none" w:sz="0" w:space="0" w:color="auto"/>
        <w:left w:val="none" w:sz="0" w:space="0" w:color="auto"/>
        <w:bottom w:val="none" w:sz="0" w:space="0" w:color="auto"/>
        <w:right w:val="none" w:sz="0" w:space="0" w:color="auto"/>
      </w:divBdr>
    </w:div>
    <w:div w:id="1823430485">
      <w:bodyDiv w:val="1"/>
      <w:marLeft w:val="0"/>
      <w:marRight w:val="0"/>
      <w:marTop w:val="0"/>
      <w:marBottom w:val="0"/>
      <w:divBdr>
        <w:top w:val="none" w:sz="0" w:space="0" w:color="auto"/>
        <w:left w:val="none" w:sz="0" w:space="0" w:color="auto"/>
        <w:bottom w:val="none" w:sz="0" w:space="0" w:color="auto"/>
        <w:right w:val="none" w:sz="0" w:space="0" w:color="auto"/>
      </w:divBdr>
    </w:div>
    <w:div w:id="1831797105">
      <w:bodyDiv w:val="1"/>
      <w:marLeft w:val="0"/>
      <w:marRight w:val="0"/>
      <w:marTop w:val="0"/>
      <w:marBottom w:val="0"/>
      <w:divBdr>
        <w:top w:val="none" w:sz="0" w:space="0" w:color="auto"/>
        <w:left w:val="none" w:sz="0" w:space="0" w:color="auto"/>
        <w:bottom w:val="none" w:sz="0" w:space="0" w:color="auto"/>
        <w:right w:val="none" w:sz="0" w:space="0" w:color="auto"/>
      </w:divBdr>
    </w:div>
    <w:div w:id="1847598149">
      <w:bodyDiv w:val="1"/>
      <w:marLeft w:val="0"/>
      <w:marRight w:val="0"/>
      <w:marTop w:val="0"/>
      <w:marBottom w:val="0"/>
      <w:divBdr>
        <w:top w:val="none" w:sz="0" w:space="0" w:color="auto"/>
        <w:left w:val="none" w:sz="0" w:space="0" w:color="auto"/>
        <w:bottom w:val="none" w:sz="0" w:space="0" w:color="auto"/>
        <w:right w:val="none" w:sz="0" w:space="0" w:color="auto"/>
      </w:divBdr>
    </w:div>
    <w:div w:id="1862355275">
      <w:bodyDiv w:val="1"/>
      <w:marLeft w:val="0"/>
      <w:marRight w:val="0"/>
      <w:marTop w:val="0"/>
      <w:marBottom w:val="0"/>
      <w:divBdr>
        <w:top w:val="none" w:sz="0" w:space="0" w:color="auto"/>
        <w:left w:val="none" w:sz="0" w:space="0" w:color="auto"/>
        <w:bottom w:val="none" w:sz="0" w:space="0" w:color="auto"/>
        <w:right w:val="none" w:sz="0" w:space="0" w:color="auto"/>
      </w:divBdr>
    </w:div>
    <w:div w:id="1863277034">
      <w:bodyDiv w:val="1"/>
      <w:marLeft w:val="0"/>
      <w:marRight w:val="0"/>
      <w:marTop w:val="0"/>
      <w:marBottom w:val="0"/>
      <w:divBdr>
        <w:top w:val="none" w:sz="0" w:space="0" w:color="auto"/>
        <w:left w:val="none" w:sz="0" w:space="0" w:color="auto"/>
        <w:bottom w:val="none" w:sz="0" w:space="0" w:color="auto"/>
        <w:right w:val="none" w:sz="0" w:space="0" w:color="auto"/>
      </w:divBdr>
    </w:div>
    <w:div w:id="1873033533">
      <w:bodyDiv w:val="1"/>
      <w:marLeft w:val="0"/>
      <w:marRight w:val="0"/>
      <w:marTop w:val="0"/>
      <w:marBottom w:val="0"/>
      <w:divBdr>
        <w:top w:val="none" w:sz="0" w:space="0" w:color="auto"/>
        <w:left w:val="none" w:sz="0" w:space="0" w:color="auto"/>
        <w:bottom w:val="none" w:sz="0" w:space="0" w:color="auto"/>
        <w:right w:val="none" w:sz="0" w:space="0" w:color="auto"/>
      </w:divBdr>
    </w:div>
    <w:div w:id="1881279767">
      <w:bodyDiv w:val="1"/>
      <w:marLeft w:val="0"/>
      <w:marRight w:val="0"/>
      <w:marTop w:val="0"/>
      <w:marBottom w:val="0"/>
      <w:divBdr>
        <w:top w:val="none" w:sz="0" w:space="0" w:color="auto"/>
        <w:left w:val="none" w:sz="0" w:space="0" w:color="auto"/>
        <w:bottom w:val="none" w:sz="0" w:space="0" w:color="auto"/>
        <w:right w:val="none" w:sz="0" w:space="0" w:color="auto"/>
      </w:divBdr>
    </w:div>
    <w:div w:id="1882091128">
      <w:bodyDiv w:val="1"/>
      <w:marLeft w:val="0"/>
      <w:marRight w:val="0"/>
      <w:marTop w:val="0"/>
      <w:marBottom w:val="0"/>
      <w:divBdr>
        <w:top w:val="none" w:sz="0" w:space="0" w:color="auto"/>
        <w:left w:val="none" w:sz="0" w:space="0" w:color="auto"/>
        <w:bottom w:val="none" w:sz="0" w:space="0" w:color="auto"/>
        <w:right w:val="none" w:sz="0" w:space="0" w:color="auto"/>
      </w:divBdr>
    </w:div>
    <w:div w:id="1887519302">
      <w:bodyDiv w:val="1"/>
      <w:marLeft w:val="0"/>
      <w:marRight w:val="0"/>
      <w:marTop w:val="0"/>
      <w:marBottom w:val="0"/>
      <w:divBdr>
        <w:top w:val="none" w:sz="0" w:space="0" w:color="auto"/>
        <w:left w:val="none" w:sz="0" w:space="0" w:color="auto"/>
        <w:bottom w:val="none" w:sz="0" w:space="0" w:color="auto"/>
        <w:right w:val="none" w:sz="0" w:space="0" w:color="auto"/>
      </w:divBdr>
    </w:div>
    <w:div w:id="1889875394">
      <w:bodyDiv w:val="1"/>
      <w:marLeft w:val="0"/>
      <w:marRight w:val="0"/>
      <w:marTop w:val="0"/>
      <w:marBottom w:val="0"/>
      <w:divBdr>
        <w:top w:val="none" w:sz="0" w:space="0" w:color="auto"/>
        <w:left w:val="none" w:sz="0" w:space="0" w:color="auto"/>
        <w:bottom w:val="none" w:sz="0" w:space="0" w:color="auto"/>
        <w:right w:val="none" w:sz="0" w:space="0" w:color="auto"/>
      </w:divBdr>
    </w:div>
    <w:div w:id="1891988871">
      <w:bodyDiv w:val="1"/>
      <w:marLeft w:val="0"/>
      <w:marRight w:val="0"/>
      <w:marTop w:val="0"/>
      <w:marBottom w:val="0"/>
      <w:divBdr>
        <w:top w:val="none" w:sz="0" w:space="0" w:color="auto"/>
        <w:left w:val="none" w:sz="0" w:space="0" w:color="auto"/>
        <w:bottom w:val="none" w:sz="0" w:space="0" w:color="auto"/>
        <w:right w:val="none" w:sz="0" w:space="0" w:color="auto"/>
      </w:divBdr>
    </w:div>
    <w:div w:id="1930235922">
      <w:bodyDiv w:val="1"/>
      <w:marLeft w:val="0"/>
      <w:marRight w:val="0"/>
      <w:marTop w:val="0"/>
      <w:marBottom w:val="0"/>
      <w:divBdr>
        <w:top w:val="none" w:sz="0" w:space="0" w:color="auto"/>
        <w:left w:val="none" w:sz="0" w:space="0" w:color="auto"/>
        <w:bottom w:val="none" w:sz="0" w:space="0" w:color="auto"/>
        <w:right w:val="none" w:sz="0" w:space="0" w:color="auto"/>
      </w:divBdr>
    </w:div>
    <w:div w:id="1931767701">
      <w:bodyDiv w:val="1"/>
      <w:marLeft w:val="0"/>
      <w:marRight w:val="0"/>
      <w:marTop w:val="0"/>
      <w:marBottom w:val="0"/>
      <w:divBdr>
        <w:top w:val="none" w:sz="0" w:space="0" w:color="auto"/>
        <w:left w:val="none" w:sz="0" w:space="0" w:color="auto"/>
        <w:bottom w:val="none" w:sz="0" w:space="0" w:color="auto"/>
        <w:right w:val="none" w:sz="0" w:space="0" w:color="auto"/>
      </w:divBdr>
      <w:divsChild>
        <w:div w:id="326321573">
          <w:marLeft w:val="547"/>
          <w:marRight w:val="0"/>
          <w:marTop w:val="130"/>
          <w:marBottom w:val="0"/>
          <w:divBdr>
            <w:top w:val="none" w:sz="0" w:space="0" w:color="auto"/>
            <w:left w:val="none" w:sz="0" w:space="0" w:color="auto"/>
            <w:bottom w:val="none" w:sz="0" w:space="0" w:color="auto"/>
            <w:right w:val="none" w:sz="0" w:space="0" w:color="auto"/>
          </w:divBdr>
        </w:div>
      </w:divsChild>
    </w:div>
    <w:div w:id="1944916901">
      <w:bodyDiv w:val="1"/>
      <w:marLeft w:val="0"/>
      <w:marRight w:val="0"/>
      <w:marTop w:val="0"/>
      <w:marBottom w:val="0"/>
      <w:divBdr>
        <w:top w:val="none" w:sz="0" w:space="0" w:color="auto"/>
        <w:left w:val="none" w:sz="0" w:space="0" w:color="auto"/>
        <w:bottom w:val="none" w:sz="0" w:space="0" w:color="auto"/>
        <w:right w:val="none" w:sz="0" w:space="0" w:color="auto"/>
      </w:divBdr>
    </w:div>
    <w:div w:id="1950775676">
      <w:bodyDiv w:val="1"/>
      <w:marLeft w:val="0"/>
      <w:marRight w:val="0"/>
      <w:marTop w:val="0"/>
      <w:marBottom w:val="0"/>
      <w:divBdr>
        <w:top w:val="none" w:sz="0" w:space="0" w:color="auto"/>
        <w:left w:val="none" w:sz="0" w:space="0" w:color="auto"/>
        <w:bottom w:val="none" w:sz="0" w:space="0" w:color="auto"/>
        <w:right w:val="none" w:sz="0" w:space="0" w:color="auto"/>
      </w:divBdr>
    </w:div>
    <w:div w:id="1953397240">
      <w:bodyDiv w:val="1"/>
      <w:marLeft w:val="0"/>
      <w:marRight w:val="0"/>
      <w:marTop w:val="0"/>
      <w:marBottom w:val="0"/>
      <w:divBdr>
        <w:top w:val="none" w:sz="0" w:space="0" w:color="auto"/>
        <w:left w:val="none" w:sz="0" w:space="0" w:color="auto"/>
        <w:bottom w:val="none" w:sz="0" w:space="0" w:color="auto"/>
        <w:right w:val="none" w:sz="0" w:space="0" w:color="auto"/>
      </w:divBdr>
    </w:div>
    <w:div w:id="1963802740">
      <w:bodyDiv w:val="1"/>
      <w:marLeft w:val="0"/>
      <w:marRight w:val="0"/>
      <w:marTop w:val="0"/>
      <w:marBottom w:val="0"/>
      <w:divBdr>
        <w:top w:val="none" w:sz="0" w:space="0" w:color="auto"/>
        <w:left w:val="none" w:sz="0" w:space="0" w:color="auto"/>
        <w:bottom w:val="none" w:sz="0" w:space="0" w:color="auto"/>
        <w:right w:val="none" w:sz="0" w:space="0" w:color="auto"/>
      </w:divBdr>
    </w:div>
    <w:div w:id="1968930684">
      <w:bodyDiv w:val="1"/>
      <w:marLeft w:val="0"/>
      <w:marRight w:val="0"/>
      <w:marTop w:val="0"/>
      <w:marBottom w:val="0"/>
      <w:divBdr>
        <w:top w:val="none" w:sz="0" w:space="0" w:color="auto"/>
        <w:left w:val="none" w:sz="0" w:space="0" w:color="auto"/>
        <w:bottom w:val="none" w:sz="0" w:space="0" w:color="auto"/>
        <w:right w:val="none" w:sz="0" w:space="0" w:color="auto"/>
      </w:divBdr>
    </w:div>
    <w:div w:id="1973439529">
      <w:bodyDiv w:val="1"/>
      <w:marLeft w:val="0"/>
      <w:marRight w:val="0"/>
      <w:marTop w:val="0"/>
      <w:marBottom w:val="0"/>
      <w:divBdr>
        <w:top w:val="none" w:sz="0" w:space="0" w:color="auto"/>
        <w:left w:val="none" w:sz="0" w:space="0" w:color="auto"/>
        <w:bottom w:val="none" w:sz="0" w:space="0" w:color="auto"/>
        <w:right w:val="none" w:sz="0" w:space="0" w:color="auto"/>
      </w:divBdr>
    </w:div>
    <w:div w:id="1993633784">
      <w:bodyDiv w:val="1"/>
      <w:marLeft w:val="0"/>
      <w:marRight w:val="0"/>
      <w:marTop w:val="0"/>
      <w:marBottom w:val="0"/>
      <w:divBdr>
        <w:top w:val="none" w:sz="0" w:space="0" w:color="auto"/>
        <w:left w:val="none" w:sz="0" w:space="0" w:color="auto"/>
        <w:bottom w:val="none" w:sz="0" w:space="0" w:color="auto"/>
        <w:right w:val="none" w:sz="0" w:space="0" w:color="auto"/>
      </w:divBdr>
    </w:div>
    <w:div w:id="2006393842">
      <w:bodyDiv w:val="1"/>
      <w:marLeft w:val="0"/>
      <w:marRight w:val="0"/>
      <w:marTop w:val="0"/>
      <w:marBottom w:val="0"/>
      <w:divBdr>
        <w:top w:val="none" w:sz="0" w:space="0" w:color="auto"/>
        <w:left w:val="none" w:sz="0" w:space="0" w:color="auto"/>
        <w:bottom w:val="none" w:sz="0" w:space="0" w:color="auto"/>
        <w:right w:val="none" w:sz="0" w:space="0" w:color="auto"/>
      </w:divBdr>
    </w:div>
    <w:div w:id="2017994935">
      <w:bodyDiv w:val="1"/>
      <w:marLeft w:val="0"/>
      <w:marRight w:val="0"/>
      <w:marTop w:val="0"/>
      <w:marBottom w:val="0"/>
      <w:divBdr>
        <w:top w:val="none" w:sz="0" w:space="0" w:color="auto"/>
        <w:left w:val="none" w:sz="0" w:space="0" w:color="auto"/>
        <w:bottom w:val="none" w:sz="0" w:space="0" w:color="auto"/>
        <w:right w:val="none" w:sz="0" w:space="0" w:color="auto"/>
      </w:divBdr>
    </w:div>
    <w:div w:id="2020808975">
      <w:bodyDiv w:val="1"/>
      <w:marLeft w:val="0"/>
      <w:marRight w:val="0"/>
      <w:marTop w:val="0"/>
      <w:marBottom w:val="0"/>
      <w:divBdr>
        <w:top w:val="none" w:sz="0" w:space="0" w:color="auto"/>
        <w:left w:val="none" w:sz="0" w:space="0" w:color="auto"/>
        <w:bottom w:val="none" w:sz="0" w:space="0" w:color="auto"/>
        <w:right w:val="none" w:sz="0" w:space="0" w:color="auto"/>
      </w:divBdr>
    </w:div>
    <w:div w:id="2025394702">
      <w:bodyDiv w:val="1"/>
      <w:marLeft w:val="0"/>
      <w:marRight w:val="0"/>
      <w:marTop w:val="0"/>
      <w:marBottom w:val="0"/>
      <w:divBdr>
        <w:top w:val="none" w:sz="0" w:space="0" w:color="auto"/>
        <w:left w:val="none" w:sz="0" w:space="0" w:color="auto"/>
        <w:bottom w:val="none" w:sz="0" w:space="0" w:color="auto"/>
        <w:right w:val="none" w:sz="0" w:space="0" w:color="auto"/>
      </w:divBdr>
    </w:div>
    <w:div w:id="2035300070">
      <w:bodyDiv w:val="1"/>
      <w:marLeft w:val="0"/>
      <w:marRight w:val="0"/>
      <w:marTop w:val="0"/>
      <w:marBottom w:val="0"/>
      <w:divBdr>
        <w:top w:val="none" w:sz="0" w:space="0" w:color="auto"/>
        <w:left w:val="none" w:sz="0" w:space="0" w:color="auto"/>
        <w:bottom w:val="none" w:sz="0" w:space="0" w:color="auto"/>
        <w:right w:val="none" w:sz="0" w:space="0" w:color="auto"/>
      </w:divBdr>
    </w:div>
    <w:div w:id="2037345630">
      <w:bodyDiv w:val="1"/>
      <w:marLeft w:val="0"/>
      <w:marRight w:val="0"/>
      <w:marTop w:val="0"/>
      <w:marBottom w:val="0"/>
      <w:divBdr>
        <w:top w:val="none" w:sz="0" w:space="0" w:color="auto"/>
        <w:left w:val="none" w:sz="0" w:space="0" w:color="auto"/>
        <w:bottom w:val="none" w:sz="0" w:space="0" w:color="auto"/>
        <w:right w:val="none" w:sz="0" w:space="0" w:color="auto"/>
      </w:divBdr>
    </w:div>
    <w:div w:id="2042129161">
      <w:bodyDiv w:val="1"/>
      <w:marLeft w:val="0"/>
      <w:marRight w:val="0"/>
      <w:marTop w:val="0"/>
      <w:marBottom w:val="0"/>
      <w:divBdr>
        <w:top w:val="none" w:sz="0" w:space="0" w:color="auto"/>
        <w:left w:val="none" w:sz="0" w:space="0" w:color="auto"/>
        <w:bottom w:val="none" w:sz="0" w:space="0" w:color="auto"/>
        <w:right w:val="none" w:sz="0" w:space="0" w:color="auto"/>
      </w:divBdr>
    </w:div>
    <w:div w:id="2047749199">
      <w:bodyDiv w:val="1"/>
      <w:marLeft w:val="0"/>
      <w:marRight w:val="0"/>
      <w:marTop w:val="0"/>
      <w:marBottom w:val="0"/>
      <w:divBdr>
        <w:top w:val="none" w:sz="0" w:space="0" w:color="auto"/>
        <w:left w:val="none" w:sz="0" w:space="0" w:color="auto"/>
        <w:bottom w:val="none" w:sz="0" w:space="0" w:color="auto"/>
        <w:right w:val="none" w:sz="0" w:space="0" w:color="auto"/>
      </w:divBdr>
    </w:div>
    <w:div w:id="2049258888">
      <w:bodyDiv w:val="1"/>
      <w:marLeft w:val="0"/>
      <w:marRight w:val="0"/>
      <w:marTop w:val="0"/>
      <w:marBottom w:val="0"/>
      <w:divBdr>
        <w:top w:val="none" w:sz="0" w:space="0" w:color="auto"/>
        <w:left w:val="none" w:sz="0" w:space="0" w:color="auto"/>
        <w:bottom w:val="none" w:sz="0" w:space="0" w:color="auto"/>
        <w:right w:val="none" w:sz="0" w:space="0" w:color="auto"/>
      </w:divBdr>
    </w:div>
    <w:div w:id="2068601807">
      <w:bodyDiv w:val="1"/>
      <w:marLeft w:val="0"/>
      <w:marRight w:val="0"/>
      <w:marTop w:val="0"/>
      <w:marBottom w:val="0"/>
      <w:divBdr>
        <w:top w:val="none" w:sz="0" w:space="0" w:color="auto"/>
        <w:left w:val="none" w:sz="0" w:space="0" w:color="auto"/>
        <w:bottom w:val="none" w:sz="0" w:space="0" w:color="auto"/>
        <w:right w:val="none" w:sz="0" w:space="0" w:color="auto"/>
      </w:divBdr>
    </w:div>
    <w:div w:id="2095201200">
      <w:bodyDiv w:val="1"/>
      <w:marLeft w:val="0"/>
      <w:marRight w:val="0"/>
      <w:marTop w:val="0"/>
      <w:marBottom w:val="0"/>
      <w:divBdr>
        <w:top w:val="none" w:sz="0" w:space="0" w:color="auto"/>
        <w:left w:val="none" w:sz="0" w:space="0" w:color="auto"/>
        <w:bottom w:val="none" w:sz="0" w:space="0" w:color="auto"/>
        <w:right w:val="none" w:sz="0" w:space="0" w:color="auto"/>
      </w:divBdr>
    </w:div>
    <w:div w:id="2097751744">
      <w:bodyDiv w:val="1"/>
      <w:marLeft w:val="0"/>
      <w:marRight w:val="0"/>
      <w:marTop w:val="0"/>
      <w:marBottom w:val="0"/>
      <w:divBdr>
        <w:top w:val="none" w:sz="0" w:space="0" w:color="auto"/>
        <w:left w:val="none" w:sz="0" w:space="0" w:color="auto"/>
        <w:bottom w:val="none" w:sz="0" w:space="0" w:color="auto"/>
        <w:right w:val="none" w:sz="0" w:space="0" w:color="auto"/>
      </w:divBdr>
    </w:div>
    <w:div w:id="2104107366">
      <w:bodyDiv w:val="1"/>
      <w:marLeft w:val="0"/>
      <w:marRight w:val="0"/>
      <w:marTop w:val="0"/>
      <w:marBottom w:val="0"/>
      <w:divBdr>
        <w:top w:val="none" w:sz="0" w:space="0" w:color="auto"/>
        <w:left w:val="none" w:sz="0" w:space="0" w:color="auto"/>
        <w:bottom w:val="none" w:sz="0" w:space="0" w:color="auto"/>
        <w:right w:val="none" w:sz="0" w:space="0" w:color="auto"/>
      </w:divBdr>
    </w:div>
    <w:div w:id="2106729835">
      <w:bodyDiv w:val="1"/>
      <w:marLeft w:val="0"/>
      <w:marRight w:val="0"/>
      <w:marTop w:val="0"/>
      <w:marBottom w:val="0"/>
      <w:divBdr>
        <w:top w:val="none" w:sz="0" w:space="0" w:color="auto"/>
        <w:left w:val="none" w:sz="0" w:space="0" w:color="auto"/>
        <w:bottom w:val="none" w:sz="0" w:space="0" w:color="auto"/>
        <w:right w:val="none" w:sz="0" w:space="0" w:color="auto"/>
      </w:divBdr>
    </w:div>
    <w:div w:id="2112897243">
      <w:bodyDiv w:val="1"/>
      <w:marLeft w:val="0"/>
      <w:marRight w:val="0"/>
      <w:marTop w:val="0"/>
      <w:marBottom w:val="0"/>
      <w:divBdr>
        <w:top w:val="none" w:sz="0" w:space="0" w:color="auto"/>
        <w:left w:val="none" w:sz="0" w:space="0" w:color="auto"/>
        <w:bottom w:val="none" w:sz="0" w:space="0" w:color="auto"/>
        <w:right w:val="none" w:sz="0" w:space="0" w:color="auto"/>
      </w:divBdr>
    </w:div>
    <w:div w:id="2114281386">
      <w:bodyDiv w:val="1"/>
      <w:marLeft w:val="0"/>
      <w:marRight w:val="0"/>
      <w:marTop w:val="0"/>
      <w:marBottom w:val="0"/>
      <w:divBdr>
        <w:top w:val="none" w:sz="0" w:space="0" w:color="auto"/>
        <w:left w:val="none" w:sz="0" w:space="0" w:color="auto"/>
        <w:bottom w:val="none" w:sz="0" w:space="0" w:color="auto"/>
        <w:right w:val="none" w:sz="0" w:space="0" w:color="auto"/>
      </w:divBdr>
    </w:div>
    <w:div w:id="2140561760">
      <w:bodyDiv w:val="1"/>
      <w:marLeft w:val="0"/>
      <w:marRight w:val="0"/>
      <w:marTop w:val="0"/>
      <w:marBottom w:val="0"/>
      <w:divBdr>
        <w:top w:val="none" w:sz="0" w:space="0" w:color="auto"/>
        <w:left w:val="none" w:sz="0" w:space="0" w:color="auto"/>
        <w:bottom w:val="none" w:sz="0" w:space="0" w:color="auto"/>
        <w:right w:val="none" w:sz="0" w:space="0" w:color="auto"/>
      </w:divBdr>
    </w:div>
    <w:div w:id="21428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odata.org/documentatio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oasis-open.org/standards" TargetMode="External"/><Relationship Id="rId20" Type="http://schemas.openxmlformats.org/officeDocument/2006/relationships/image" Target="media/image4.emf"/><Relationship Id="rId24" Type="http://schemas.openxmlformats.org/officeDocument/2006/relationships/image" Target="media/image8.emf"/><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n.wikipedia.org/wiki/Open_Data_Protocol" TargetMode="External"/><Relationship Id="rId23" Type="http://schemas.openxmlformats.org/officeDocument/2006/relationships/image" Target="media/image7.emf"/><Relationship Id="rId10" Type="http://schemas.openxmlformats.org/officeDocument/2006/relationships/webSettings" Target="webSettings.xml"/><Relationship Id="rId19" Type="http://schemas.openxmlformats.org/officeDocument/2006/relationships/image" Target="media/image3.emf"/><Relationship Id="rId27" Type="http://schemas.openxmlformats.org/officeDocument/2006/relationships/theme" Target="theme/theme1.xml"/><Relationship Id="rId9" Type="http://schemas.openxmlformats.org/officeDocument/2006/relationships/settings" Target="settings.xml"/><Relationship Id="rId14" Type="http://schemas.openxmlformats.org/officeDocument/2006/relationships/hyperlink" Target="https://en.wikipedia.org/wiki/Percent-encoding" TargetMode="Externa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82C939E744964CB783FEB7247BEE5E" ma:contentTypeVersion="2" ma:contentTypeDescription="Create a new document." ma:contentTypeScope="" ma:versionID="46b12eaf2c1ea4998329257edbf5aced">
  <xsd:schema xmlns:xsd="http://www.w3.org/2001/XMLSchema" xmlns:xs="http://www.w3.org/2001/XMLSchema" xmlns:p="http://schemas.microsoft.com/office/2006/metadata/properties" xmlns:ns2="6810bed6-d128-4094-8c55-c3c0b52b392a" xmlns:ns3="64c1dfaa-10dc-4b86-9df7-47fe795ba672" targetNamespace="http://schemas.microsoft.com/office/2006/metadata/properties" ma:root="true" ma:fieldsID="aec0d7ef8f2acb7025a1d3ec74e5a98c" ns2:_="" ns3:_="">
    <xsd:import namespace="6810bed6-d128-4094-8c55-c3c0b52b392a"/>
    <xsd:import namespace="64c1dfaa-10dc-4b86-9df7-47fe795ba672"/>
    <xsd:element name="properties">
      <xsd:complexType>
        <xsd:sequence>
          <xsd:element name="documentManagement">
            <xsd:complexType>
              <xsd:all>
                <xsd:element ref="ns2:_dlc_DocId" minOccurs="0"/>
                <xsd:element ref="ns2:_dlc_DocIdUrl" minOccurs="0"/>
                <xsd:element ref="ns2:_dlc_DocIdPersistId" minOccurs="0"/>
                <xsd:element ref="ns3:D_x00f4_vernos_x0165_"/>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0bed6-d128-4094-8c55-c3c0b52b3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c1dfaa-10dc-4b86-9df7-47fe795ba672" elementFormDefault="qualified">
    <xsd:import namespace="http://schemas.microsoft.com/office/2006/documentManagement/types"/>
    <xsd:import namespace="http://schemas.microsoft.com/office/infopath/2007/PartnerControls"/>
    <xsd:element name="D_x00f4_vernos_x0165_" ma:index="11" ma:displayName="Confidentiality" ma:default="Interný" ma:format="Dropdown" ma:internalName="D_x00f4_vernos_x0165_">
      <xsd:simpleType>
        <xsd:restriction base="dms:Choice">
          <xsd:enumeration value="Verejný"/>
          <xsd:enumeration value="Interný"/>
          <xsd:enumeration value="Citlivý"/>
        </xsd:restriction>
      </xsd:simpleType>
    </xsd:element>
    <xsd:element name="status" ma:index="12" nillable="true" ma:displayName="Status" ma:format="Dropdown" ma:internalName="status">
      <xsd:simpleType>
        <xsd:restriction base="dms:Choice">
          <xsd:enumeration value="Schválený"/>
          <xsd:enumeration value="Draf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8F8E4-6B09-461D-802B-D625E607768D}"/>
</file>

<file path=customXml/itemProps2.xml><?xml version="1.0" encoding="utf-8"?>
<ds:datastoreItem xmlns:ds="http://schemas.openxmlformats.org/officeDocument/2006/customXml" ds:itemID="{4DC9C7EC-6586-4F2C-B77E-7E3EA1D7DB36}"/>
</file>

<file path=customXml/itemProps3.xml><?xml version="1.0" encoding="utf-8"?>
<ds:datastoreItem xmlns:ds="http://schemas.openxmlformats.org/officeDocument/2006/customXml" ds:itemID="{841A1971-5113-459C-B2B0-E5A77A6B6035}"/>
</file>

<file path=customXml/itemProps4.xml><?xml version="1.0" encoding="utf-8"?>
<ds:datastoreItem xmlns:ds="http://schemas.openxmlformats.org/officeDocument/2006/customXml" ds:itemID="{1737EB8D-E695-4F40-9936-96AAA35AF9AF}"/>
</file>

<file path=customXml/itemProps5.xml><?xml version="1.0" encoding="utf-8"?>
<ds:datastoreItem xmlns:ds="http://schemas.openxmlformats.org/officeDocument/2006/customXml" ds:itemID="{1F706B25-9B70-4570-B315-FEF780457541}"/>
</file>

<file path=customXml/itemProps6.xml><?xml version="1.0" encoding="utf-8"?>
<ds:datastoreItem xmlns:ds="http://schemas.openxmlformats.org/officeDocument/2006/customXml" ds:itemID="{7031C653-703F-40A2-83F7-A6900F35DABE}"/>
</file>

<file path=docProps/app.xml><?xml version="1.0" encoding="utf-8"?>
<Properties xmlns="http://schemas.openxmlformats.org/officeDocument/2006/extended-properties" xmlns:vt="http://schemas.openxmlformats.org/officeDocument/2006/docPropsVTypes">
  <Template>Normal.dotm</Template>
  <TotalTime>0</TotalTime>
  <Pages>24</Pages>
  <Words>2197</Words>
  <Characters>19237</Characters>
  <Application>Microsoft Office Word</Application>
  <DocSecurity>0</DocSecurity>
  <Lines>160</Lines>
  <Paragraphs>42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2019-03-24T18:14:00Z</dcterms:created>
  <dcterms:modified xsi:type="dcterms:W3CDTF">2019-08-15T00:17:00Z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y fmtid="{D5CDD505-2E9C-101B-9397-08002B2CF9AE}" pid="3" name="_dlc_DocIdItemGuid">
    <vt:lpwstr>4d38d253-3efa-4da6-a9c4-8b79dcc071fe</vt:lpwstr>
  </property>
</Properties>
</file>